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F41" w:rsidRDefault="004B0F41" w:rsidP="004B0F41">
      <w:pPr>
        <w:pStyle w:val="1"/>
        <w:spacing w:before="199" w:beforeAutospacing="0" w:after="153" w:afterAutospacing="0"/>
        <w:ind w:firstLine="708"/>
        <w:jc w:val="both"/>
        <w:rPr>
          <w:b w:val="0"/>
          <w:bCs w:val="0"/>
          <w:color w:val="8588A1" w:themeColor="text2" w:themeTint="99"/>
          <w:sz w:val="38"/>
          <w:szCs w:val="38"/>
          <w:lang w:val="en-US"/>
        </w:rPr>
      </w:pPr>
      <w:r>
        <w:rPr>
          <w:b w:val="0"/>
          <w:bCs w:val="0"/>
          <w:color w:val="8588A1" w:themeColor="text2" w:themeTint="99"/>
          <w:sz w:val="38"/>
          <w:szCs w:val="38"/>
          <w:lang w:val="en-US"/>
        </w:rPr>
        <w:t xml:space="preserve">Muzrabot tuman Axborot – kutubxona markazi biblografiya bo’limi 1- iyun – Xalqaro bolalarni himoya qilish kuni munosabati bilan </w:t>
      </w:r>
    </w:p>
    <w:p w:rsidR="00B301CF" w:rsidRDefault="00B301CF" w:rsidP="00B301CF">
      <w:pPr>
        <w:pStyle w:val="1"/>
        <w:spacing w:before="199" w:beforeAutospacing="0" w:after="153" w:afterAutospacing="0"/>
        <w:ind w:firstLine="708"/>
        <w:jc w:val="center"/>
        <w:rPr>
          <w:bCs w:val="0"/>
          <w:color w:val="8588A1" w:themeColor="text2" w:themeTint="99"/>
          <w:sz w:val="44"/>
          <w:szCs w:val="44"/>
          <w:lang w:val="en-US"/>
        </w:rPr>
      </w:pPr>
    </w:p>
    <w:p w:rsidR="004B0F41" w:rsidRPr="00B301CF" w:rsidRDefault="004B0F41" w:rsidP="00B301CF">
      <w:pPr>
        <w:pStyle w:val="1"/>
        <w:spacing w:before="199" w:beforeAutospacing="0" w:after="153" w:afterAutospacing="0"/>
        <w:ind w:firstLine="708"/>
        <w:jc w:val="center"/>
        <w:rPr>
          <w:bCs w:val="0"/>
          <w:color w:val="8588A1" w:themeColor="text2" w:themeTint="99"/>
          <w:sz w:val="44"/>
          <w:szCs w:val="44"/>
          <w:lang w:val="en-US"/>
        </w:rPr>
      </w:pPr>
      <w:r w:rsidRPr="00B301CF">
        <w:rPr>
          <w:bCs w:val="0"/>
          <w:color w:val="8588A1" w:themeColor="text2" w:themeTint="99"/>
          <w:sz w:val="44"/>
          <w:szCs w:val="44"/>
          <w:lang w:val="en-US"/>
        </w:rPr>
        <w:t>“BOLALARGA BERING DUNYONI”</w:t>
      </w:r>
    </w:p>
    <w:p w:rsidR="004B0F41" w:rsidRDefault="00175162" w:rsidP="00AC74A8">
      <w:pPr>
        <w:pStyle w:val="1"/>
        <w:spacing w:before="199" w:beforeAutospacing="0" w:after="153" w:afterAutospacing="0"/>
        <w:jc w:val="center"/>
        <w:rPr>
          <w:b w:val="0"/>
          <w:bCs w:val="0"/>
          <w:color w:val="8588A1" w:themeColor="text2" w:themeTint="99"/>
          <w:sz w:val="38"/>
          <w:szCs w:val="38"/>
          <w:lang w:val="en-US"/>
        </w:rPr>
      </w:pPr>
      <w:r>
        <w:rPr>
          <w:b w:val="0"/>
          <w:bCs w:val="0"/>
          <w:noProof/>
          <w:color w:val="8588A1" w:themeColor="text2" w:themeTint="99"/>
          <w:sz w:val="38"/>
          <w:szCs w:val="38"/>
        </w:rPr>
        <w:drawing>
          <wp:inline distT="0" distB="0" distL="0" distR="0">
            <wp:extent cx="3848100" cy="1190625"/>
            <wp:effectExtent l="19050" t="0" r="0" b="0"/>
            <wp:docPr id="7" name="Рисунок 7" descr="C:\Users\user\Desktop\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images (3).jpg"/>
                    <pic:cNvPicPr>
                      <a:picLocks noChangeAspect="1" noChangeArrowheads="1"/>
                    </pic:cNvPicPr>
                  </pic:nvPicPr>
                  <pic:blipFill>
                    <a:blip r:embed="rId8"/>
                    <a:srcRect/>
                    <a:stretch>
                      <a:fillRect/>
                    </a:stretch>
                  </pic:blipFill>
                  <pic:spPr bwMode="auto">
                    <a:xfrm>
                      <a:off x="0" y="0"/>
                      <a:ext cx="3848100" cy="1190625"/>
                    </a:xfrm>
                    <a:prstGeom prst="rect">
                      <a:avLst/>
                    </a:prstGeom>
                    <a:noFill/>
                    <a:ln w="9525">
                      <a:noFill/>
                      <a:miter lim="800000"/>
                      <a:headEnd/>
                      <a:tailEnd/>
                    </a:ln>
                  </pic:spPr>
                </pic:pic>
              </a:graphicData>
            </a:graphic>
          </wp:inline>
        </w:drawing>
      </w:r>
    </w:p>
    <w:p w:rsidR="004B0F41" w:rsidRDefault="00175162" w:rsidP="00AC74A8">
      <w:pPr>
        <w:pStyle w:val="1"/>
        <w:spacing w:before="199" w:beforeAutospacing="0" w:after="153" w:afterAutospacing="0"/>
        <w:jc w:val="center"/>
        <w:rPr>
          <w:b w:val="0"/>
          <w:bCs w:val="0"/>
          <w:color w:val="8588A1" w:themeColor="text2" w:themeTint="99"/>
          <w:sz w:val="38"/>
          <w:szCs w:val="38"/>
          <w:lang w:val="en-US"/>
        </w:rPr>
      </w:pPr>
      <w:r>
        <w:rPr>
          <w:b w:val="0"/>
          <w:bCs w:val="0"/>
          <w:noProof/>
          <w:color w:val="8588A1" w:themeColor="text2" w:themeTint="99"/>
          <w:sz w:val="38"/>
          <w:szCs w:val="38"/>
        </w:rPr>
        <w:drawing>
          <wp:anchor distT="0" distB="0" distL="114300" distR="114300" simplePos="0" relativeHeight="251664384" behindDoc="0" locked="0" layoutInCell="1" allowOverlap="1">
            <wp:simplePos x="0" y="0"/>
            <wp:positionH relativeFrom="column">
              <wp:posOffset>824865</wp:posOffset>
            </wp:positionH>
            <wp:positionV relativeFrom="paragraph">
              <wp:posOffset>88265</wp:posOffset>
            </wp:positionV>
            <wp:extent cx="4152900" cy="2695575"/>
            <wp:effectExtent l="19050" t="0" r="0" b="0"/>
            <wp:wrapSquare wrapText="bothSides"/>
            <wp:docPr id="35" name="Рисунок 35" descr="C:\Users\user\Desktop\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Desktop\Без названия (2).jpg"/>
                    <pic:cNvPicPr>
                      <a:picLocks noChangeAspect="1" noChangeArrowheads="1"/>
                    </pic:cNvPicPr>
                  </pic:nvPicPr>
                  <pic:blipFill>
                    <a:blip r:embed="rId9"/>
                    <a:srcRect/>
                    <a:stretch>
                      <a:fillRect/>
                    </a:stretch>
                  </pic:blipFill>
                  <pic:spPr bwMode="auto">
                    <a:xfrm>
                      <a:off x="0" y="0"/>
                      <a:ext cx="4152900" cy="2695575"/>
                    </a:xfrm>
                    <a:prstGeom prst="rect">
                      <a:avLst/>
                    </a:prstGeom>
                    <a:noFill/>
                    <a:ln w="9525">
                      <a:noFill/>
                      <a:miter lim="800000"/>
                      <a:headEnd/>
                      <a:tailEnd/>
                    </a:ln>
                  </pic:spPr>
                </pic:pic>
              </a:graphicData>
            </a:graphic>
          </wp:anchor>
        </w:drawing>
      </w:r>
    </w:p>
    <w:p w:rsidR="004B0F41" w:rsidRDefault="004B0F41" w:rsidP="00AC74A8">
      <w:pPr>
        <w:pStyle w:val="1"/>
        <w:spacing w:before="199" w:beforeAutospacing="0" w:after="153" w:afterAutospacing="0"/>
        <w:jc w:val="center"/>
        <w:rPr>
          <w:b w:val="0"/>
          <w:bCs w:val="0"/>
          <w:color w:val="8588A1" w:themeColor="text2" w:themeTint="99"/>
          <w:sz w:val="38"/>
          <w:szCs w:val="38"/>
          <w:lang w:val="en-US"/>
        </w:rPr>
      </w:pPr>
    </w:p>
    <w:p w:rsidR="004B0F41" w:rsidRDefault="004B0F41" w:rsidP="00AC74A8">
      <w:pPr>
        <w:pStyle w:val="1"/>
        <w:spacing w:before="199" w:beforeAutospacing="0" w:after="153" w:afterAutospacing="0"/>
        <w:jc w:val="center"/>
        <w:rPr>
          <w:b w:val="0"/>
          <w:bCs w:val="0"/>
          <w:color w:val="8588A1" w:themeColor="text2" w:themeTint="99"/>
          <w:sz w:val="38"/>
          <w:szCs w:val="38"/>
          <w:lang w:val="en-US"/>
        </w:rPr>
      </w:pPr>
    </w:p>
    <w:p w:rsidR="004B0F41" w:rsidRDefault="004B0F41" w:rsidP="00AC74A8">
      <w:pPr>
        <w:pStyle w:val="1"/>
        <w:spacing w:before="199" w:beforeAutospacing="0" w:after="153" w:afterAutospacing="0"/>
        <w:jc w:val="center"/>
        <w:rPr>
          <w:b w:val="0"/>
          <w:bCs w:val="0"/>
          <w:color w:val="8588A1" w:themeColor="text2" w:themeTint="99"/>
          <w:sz w:val="38"/>
          <w:szCs w:val="38"/>
          <w:lang w:val="en-US"/>
        </w:rPr>
      </w:pPr>
    </w:p>
    <w:p w:rsidR="004B0F41" w:rsidRDefault="004B0F41" w:rsidP="00AC74A8">
      <w:pPr>
        <w:pStyle w:val="1"/>
        <w:spacing w:before="199" w:beforeAutospacing="0" w:after="153" w:afterAutospacing="0"/>
        <w:jc w:val="center"/>
        <w:rPr>
          <w:b w:val="0"/>
          <w:bCs w:val="0"/>
          <w:color w:val="8588A1" w:themeColor="text2" w:themeTint="99"/>
          <w:sz w:val="38"/>
          <w:szCs w:val="38"/>
          <w:lang w:val="en-US"/>
        </w:rPr>
      </w:pPr>
    </w:p>
    <w:p w:rsidR="004B0F41" w:rsidRDefault="004B0F41" w:rsidP="00AC74A8">
      <w:pPr>
        <w:pStyle w:val="1"/>
        <w:spacing w:before="199" w:beforeAutospacing="0" w:after="153" w:afterAutospacing="0"/>
        <w:jc w:val="center"/>
        <w:rPr>
          <w:b w:val="0"/>
          <w:bCs w:val="0"/>
          <w:color w:val="8588A1" w:themeColor="text2" w:themeTint="99"/>
          <w:sz w:val="38"/>
          <w:szCs w:val="38"/>
          <w:lang w:val="en-US"/>
        </w:rPr>
      </w:pPr>
    </w:p>
    <w:p w:rsidR="004B0F41" w:rsidRDefault="004B0F41" w:rsidP="00AC74A8">
      <w:pPr>
        <w:pStyle w:val="1"/>
        <w:spacing w:before="199" w:beforeAutospacing="0" w:after="153" w:afterAutospacing="0"/>
        <w:jc w:val="center"/>
        <w:rPr>
          <w:b w:val="0"/>
          <w:bCs w:val="0"/>
          <w:color w:val="8588A1" w:themeColor="text2" w:themeTint="99"/>
          <w:sz w:val="38"/>
          <w:szCs w:val="38"/>
          <w:lang w:val="en-US"/>
        </w:rPr>
      </w:pPr>
    </w:p>
    <w:p w:rsidR="004B0F41" w:rsidRDefault="004B0F41" w:rsidP="00AC74A8">
      <w:pPr>
        <w:pStyle w:val="1"/>
        <w:spacing w:before="199" w:beforeAutospacing="0" w:after="153" w:afterAutospacing="0"/>
        <w:jc w:val="center"/>
        <w:rPr>
          <w:b w:val="0"/>
          <w:bCs w:val="0"/>
          <w:color w:val="8588A1" w:themeColor="text2" w:themeTint="99"/>
          <w:sz w:val="38"/>
          <w:szCs w:val="38"/>
          <w:lang w:val="en-US"/>
        </w:rPr>
      </w:pPr>
    </w:p>
    <w:p w:rsidR="004B0F41" w:rsidRDefault="00E446CB" w:rsidP="00AC74A8">
      <w:pPr>
        <w:pStyle w:val="1"/>
        <w:spacing w:before="199" w:beforeAutospacing="0" w:after="153" w:afterAutospacing="0"/>
        <w:jc w:val="center"/>
        <w:rPr>
          <w:b w:val="0"/>
          <w:bCs w:val="0"/>
          <w:color w:val="8588A1" w:themeColor="text2" w:themeTint="99"/>
          <w:sz w:val="38"/>
          <w:szCs w:val="38"/>
          <w:lang w:val="en-US"/>
        </w:rPr>
      </w:pPr>
      <w:r>
        <w:rPr>
          <w:b w:val="0"/>
          <w:bCs w:val="0"/>
          <w:color w:val="8588A1" w:themeColor="text2" w:themeTint="99"/>
          <w:sz w:val="38"/>
          <w:szCs w:val="38"/>
          <w:lang w:val="en-US"/>
        </w:rPr>
        <w:t xml:space="preserve"> </w:t>
      </w:r>
      <w:r>
        <w:rPr>
          <w:b w:val="0"/>
          <w:bCs w:val="0"/>
          <w:color w:val="8588A1" w:themeColor="text2" w:themeTint="99"/>
          <w:sz w:val="38"/>
          <w:szCs w:val="38"/>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2.75pt;height:69.75pt" fillcolor="#063" strokecolor="green">
            <v:fill r:id="rId10" o:title="Бумажный пакет" type="tile"/>
            <v:shadow on="t" type="perspective" color="#c7dfd3" opacity="52429f" origin="-.5,-.5" offset="-26pt,-36pt" matrix="1.25,,,1.25"/>
            <v:textpath style="font-family:&quot;Times New Roman&quot;;v-text-kern:t" trim="t" fitpath="t" string="BIBLIOGRAFIK  SHARX"/>
          </v:shape>
        </w:pict>
      </w:r>
    </w:p>
    <w:p w:rsidR="004B0F41" w:rsidRDefault="004B0F41" w:rsidP="00AC74A8">
      <w:pPr>
        <w:pStyle w:val="1"/>
        <w:spacing w:before="199" w:beforeAutospacing="0" w:after="153" w:afterAutospacing="0"/>
        <w:jc w:val="center"/>
        <w:rPr>
          <w:b w:val="0"/>
          <w:bCs w:val="0"/>
          <w:color w:val="8588A1" w:themeColor="text2" w:themeTint="99"/>
          <w:sz w:val="38"/>
          <w:szCs w:val="38"/>
          <w:lang w:val="en-US"/>
        </w:rPr>
      </w:pPr>
    </w:p>
    <w:p w:rsidR="004B0F41" w:rsidRDefault="004B0F41" w:rsidP="00AC74A8">
      <w:pPr>
        <w:pStyle w:val="1"/>
        <w:spacing w:before="199" w:beforeAutospacing="0" w:after="153" w:afterAutospacing="0"/>
        <w:jc w:val="center"/>
        <w:rPr>
          <w:b w:val="0"/>
          <w:bCs w:val="0"/>
          <w:color w:val="8588A1" w:themeColor="text2" w:themeTint="99"/>
          <w:sz w:val="38"/>
          <w:szCs w:val="38"/>
          <w:lang w:val="en-US"/>
        </w:rPr>
      </w:pPr>
    </w:p>
    <w:p w:rsidR="0019610A" w:rsidRPr="00E17FC3" w:rsidRDefault="0019610A" w:rsidP="00AC74A8">
      <w:pPr>
        <w:pStyle w:val="1"/>
        <w:spacing w:before="199" w:beforeAutospacing="0" w:after="153" w:afterAutospacing="0"/>
        <w:jc w:val="center"/>
        <w:rPr>
          <w:bCs w:val="0"/>
          <w:color w:val="8588A1" w:themeColor="text2" w:themeTint="99"/>
          <w:sz w:val="38"/>
          <w:szCs w:val="38"/>
          <w:lang w:val="en-US"/>
        </w:rPr>
      </w:pPr>
      <w:r w:rsidRPr="00E17FC3">
        <w:rPr>
          <w:bCs w:val="0"/>
          <w:color w:val="8588A1" w:themeColor="text2" w:themeTint="99"/>
          <w:sz w:val="38"/>
          <w:szCs w:val="38"/>
          <w:lang w:val="en-US"/>
        </w:rPr>
        <w:lastRenderedPageBreak/>
        <w:t>1</w:t>
      </w:r>
      <w:r w:rsidR="004B0F41" w:rsidRPr="00E17FC3">
        <w:rPr>
          <w:bCs w:val="0"/>
          <w:color w:val="8588A1" w:themeColor="text2" w:themeTint="99"/>
          <w:sz w:val="38"/>
          <w:szCs w:val="38"/>
          <w:lang w:val="en-US"/>
        </w:rPr>
        <w:t>-</w:t>
      </w:r>
      <w:r w:rsidRPr="00E17FC3">
        <w:rPr>
          <w:bCs w:val="0"/>
          <w:color w:val="8588A1" w:themeColor="text2" w:themeTint="99"/>
          <w:sz w:val="38"/>
          <w:szCs w:val="38"/>
          <w:lang w:val="en-US"/>
        </w:rPr>
        <w:t xml:space="preserve"> IYUN — XALQARO BOLALARNI HIMOYA QILISh KUNI</w:t>
      </w:r>
      <w:r w:rsidR="00AC74A8" w:rsidRPr="00E17FC3">
        <w:rPr>
          <w:bCs w:val="0"/>
          <w:color w:val="8588A1" w:themeColor="text2" w:themeTint="99"/>
          <w:sz w:val="38"/>
          <w:szCs w:val="38"/>
          <w:lang w:val="en-US"/>
        </w:rPr>
        <w:t>.</w:t>
      </w:r>
    </w:p>
    <w:p w:rsidR="00363132" w:rsidRPr="00D42B56" w:rsidRDefault="00E17FC3" w:rsidP="00AC74A8">
      <w:pPr>
        <w:shd w:val="clear" w:color="auto" w:fill="F5F5F5"/>
        <w:spacing w:before="306" w:after="306"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noProof/>
          <w:color w:val="000000"/>
          <w:sz w:val="28"/>
          <w:szCs w:val="28"/>
        </w:rPr>
        <w:drawing>
          <wp:inline distT="0" distB="0" distL="0" distR="0">
            <wp:extent cx="5486806" cy="3079628"/>
            <wp:effectExtent l="19050" t="0" r="0" b="0"/>
            <wp:docPr id="2" name="Рисунок 2" descr="C:\Users\user\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s (1).jpg"/>
                    <pic:cNvPicPr>
                      <a:picLocks noChangeAspect="1" noChangeArrowheads="1"/>
                    </pic:cNvPicPr>
                  </pic:nvPicPr>
                  <pic:blipFill>
                    <a:blip r:embed="rId11"/>
                    <a:srcRect/>
                    <a:stretch>
                      <a:fillRect/>
                    </a:stretch>
                  </pic:blipFill>
                  <pic:spPr bwMode="auto">
                    <a:xfrm>
                      <a:off x="0" y="0"/>
                      <a:ext cx="5487544" cy="3080042"/>
                    </a:xfrm>
                    <a:prstGeom prst="rect">
                      <a:avLst/>
                    </a:prstGeom>
                    <a:noFill/>
                    <a:ln w="9525">
                      <a:noFill/>
                      <a:miter lim="800000"/>
                      <a:headEnd/>
                      <a:tailEnd/>
                    </a:ln>
                  </pic:spPr>
                </pic:pic>
              </a:graphicData>
            </a:graphic>
          </wp:inline>
        </w:drawing>
      </w:r>
      <w:r w:rsidR="00AC74A8" w:rsidRPr="0019610A">
        <w:rPr>
          <w:rFonts w:ascii="Times New Roman" w:eastAsia="Times New Roman" w:hAnsi="Times New Roman" w:cs="Times New Roman"/>
          <w:color w:val="000000"/>
          <w:sz w:val="28"/>
          <w:szCs w:val="28"/>
          <w:lang w:val="en-US"/>
        </w:rPr>
        <w:t>       </w:t>
      </w:r>
    </w:p>
    <w:p w:rsidR="00AC74A8" w:rsidRDefault="00AC74A8" w:rsidP="00AC74A8">
      <w:pPr>
        <w:pStyle w:val="a3"/>
        <w:spacing w:before="0" w:beforeAutospacing="0" w:after="0" w:afterAutospacing="0"/>
        <w:jc w:val="both"/>
        <w:rPr>
          <w:b/>
          <w:bCs/>
          <w:sz w:val="28"/>
          <w:szCs w:val="28"/>
          <w:lang w:val="en-US"/>
        </w:rPr>
      </w:pPr>
      <w:r w:rsidRPr="00D42B56">
        <w:rPr>
          <w:b/>
          <w:bCs/>
          <w:sz w:val="28"/>
          <w:szCs w:val="28"/>
          <w:lang w:val="en-US"/>
        </w:rPr>
        <w:t>Bolalik—hayot ummonining musaffo sarchashmasi. Boisi, u har bir murg‘ak qalb uchun tashvishlardan yiroq, ezgulikka to‘la lahzalardir. Go‘daklarning bahor tongi misol beg‘ubor qalbi faqat yaxshiliklarga yo‘g‘rilgan bo‘ladi. Shu sabab 1 iyun</w:t>
      </w:r>
      <w:r w:rsidRPr="00D42B56">
        <w:rPr>
          <w:b/>
          <w:bCs/>
          <w:sz w:val="28"/>
          <w:szCs w:val="28"/>
        </w:rPr>
        <w:t>ь</w:t>
      </w:r>
      <w:r w:rsidRPr="00D42B56">
        <w:rPr>
          <w:b/>
          <w:bCs/>
          <w:sz w:val="28"/>
          <w:szCs w:val="28"/>
          <w:lang w:val="en-US"/>
        </w:rPr>
        <w:t xml:space="preserve"> — Xalqaro bolalarni himoya qilish kuni eng quvonchli bayram sifatida butun dunyo bo‘ylab keng nishonlanadi.</w:t>
      </w:r>
    </w:p>
    <w:p w:rsidR="009425BE" w:rsidRPr="00E17FC3" w:rsidRDefault="009425BE" w:rsidP="00AC74A8">
      <w:pPr>
        <w:pStyle w:val="a3"/>
        <w:spacing w:before="0" w:beforeAutospacing="0" w:after="0" w:afterAutospacing="0"/>
        <w:jc w:val="both"/>
        <w:rPr>
          <w:sz w:val="28"/>
          <w:szCs w:val="28"/>
          <w:lang w:val="en-US"/>
        </w:rPr>
      </w:pPr>
      <w:r w:rsidRPr="00E17FC3">
        <w:rPr>
          <w:rFonts w:ascii="Inter" w:hAnsi="Inter"/>
          <w:color w:val="1C1C1C"/>
          <w:sz w:val="28"/>
          <w:szCs w:val="28"/>
          <w:shd w:val="clear" w:color="auto" w:fill="FFFFFF"/>
          <w:lang w:val="en-US"/>
        </w:rPr>
        <w:t>Bolalik – insoniyat tarixidagi eng sof va eng beg‘ubor davrdir. Bu shunday bir go‘zal faslki, unda nafrat tuyg‘usi bo‘lmaydi, undagi quvonchlar soxta dunyoning manfaatlaridan ustun turadi. Go‘daklarning sof tabassumi, dunyoni faqat yaxshilikdan iborat deb bilishi – aslida bu chirkin dunyoni muvozanatda ushlab turgan eng katta kuchdir. Biroq bu go‘zallik va beg‘uborlik ortida juda katta mas’uliyat va ba’zan odamning yuragini uvishtiradigan raqamlar ham yashiringan.</w:t>
      </w:r>
    </w:p>
    <w:p w:rsidR="00AC74A8" w:rsidRPr="0019610A" w:rsidRDefault="00AC74A8" w:rsidP="00AC74A8">
      <w:pPr>
        <w:spacing w:after="153" w:line="240" w:lineRule="auto"/>
        <w:jc w:val="both"/>
        <w:rPr>
          <w:rFonts w:ascii="Times New Roman" w:eastAsia="Times New Roman" w:hAnsi="Times New Roman" w:cs="Times New Roman"/>
          <w:sz w:val="28"/>
          <w:szCs w:val="28"/>
          <w:lang w:val="en-US"/>
        </w:rPr>
      </w:pPr>
      <w:r w:rsidRPr="0019610A">
        <w:rPr>
          <w:rFonts w:ascii="Times New Roman" w:eastAsia="Times New Roman" w:hAnsi="Times New Roman" w:cs="Times New Roman"/>
          <w:sz w:val="28"/>
          <w:szCs w:val="28"/>
          <w:lang w:val="en-US"/>
        </w:rPr>
        <w:t>Aslida o‘sib kelayotgan yosh avlodni himoya qilish zamirida hayotni, uning davomiyligini asrab-avaylash mohiyati yotadi. Ular to‘g‘risidagi har qanday g‘amxo‘rlik esa yurt ravnaqi uchun qo‘yilayotgan mustahkam poydevor demakdir. Donishmandlardan biri “Millatning kelajagini bolalariga qarab anglash mumkin”, degan edi. Bugun ertamiz egalariga ko‘rsatilayotgan e’tibor kelajakda ularning Vataniga sadoqatli, jismonan va ma’nan barkamol bo‘lib etishishida muhim omil hisoblanadi.</w:t>
      </w:r>
    </w:p>
    <w:p w:rsidR="00AC74A8" w:rsidRPr="0019610A" w:rsidRDefault="00AC74A8" w:rsidP="00AC74A8">
      <w:pPr>
        <w:spacing w:after="153" w:line="240" w:lineRule="auto"/>
        <w:jc w:val="both"/>
        <w:rPr>
          <w:rFonts w:ascii="Times New Roman" w:eastAsia="Times New Roman" w:hAnsi="Times New Roman" w:cs="Times New Roman"/>
          <w:sz w:val="28"/>
          <w:szCs w:val="28"/>
          <w:lang w:val="en-US"/>
        </w:rPr>
      </w:pPr>
      <w:r w:rsidRPr="0019610A">
        <w:rPr>
          <w:rFonts w:ascii="Times New Roman" w:eastAsia="Times New Roman" w:hAnsi="Times New Roman" w:cs="Times New Roman"/>
          <w:sz w:val="28"/>
          <w:szCs w:val="28"/>
          <w:lang w:val="en-US"/>
        </w:rPr>
        <w:t xml:space="preserve">Respublika axborot-kutubxona markazi  kasaba uyushmasi qo‘mitasi Ish beruvchi hamkorlikda “Sog‘lom ona va bola yili” davlat dasturi doirasida joriy yilning 28 may kuni ishchi-xodimlarning farzandlari uchun  1 iyun </w:t>
      </w:r>
      <w:r w:rsidRPr="0019610A">
        <w:rPr>
          <w:rFonts w:ascii="Times New Roman" w:eastAsia="Times New Roman" w:hAnsi="Times New Roman" w:cs="Times New Roman"/>
          <w:sz w:val="28"/>
          <w:szCs w:val="28"/>
          <w:lang w:val="en-US"/>
        </w:rPr>
        <w:lastRenderedPageBreak/>
        <w:t>“Halqaro bolalarni himoya qilish kuni”ga bag‘ishlangan rasmlar tandlovi, ko‘ngilochar o‘yin va kulgu bayramini tashkilashtirildi.</w:t>
      </w:r>
    </w:p>
    <w:p w:rsidR="00AC74A8" w:rsidRPr="0019610A" w:rsidRDefault="00AC74A8" w:rsidP="00AC74A8">
      <w:pPr>
        <w:spacing w:after="153" w:line="240" w:lineRule="auto"/>
        <w:jc w:val="both"/>
        <w:rPr>
          <w:rFonts w:ascii="Times New Roman" w:eastAsia="Times New Roman" w:hAnsi="Times New Roman" w:cs="Times New Roman"/>
          <w:sz w:val="28"/>
          <w:szCs w:val="28"/>
          <w:lang w:val="en-US"/>
        </w:rPr>
      </w:pPr>
      <w:r w:rsidRPr="0019610A">
        <w:rPr>
          <w:rFonts w:ascii="Times New Roman" w:eastAsia="Times New Roman" w:hAnsi="Times New Roman" w:cs="Times New Roman"/>
          <w:sz w:val="28"/>
          <w:szCs w:val="28"/>
          <w:lang w:val="en-US"/>
        </w:rPr>
        <w:t>Bayramda 30 nafardan ziyod korxona xodimlari farzandlari ishtrok etib, maroqli va qiziqarli vaqt o‘tkazdilar. Bayram dasturida bolalar uchun bayram mavzusiga oid rasm chizish, she’r aytish hamda turli musobaqalar o‘tkazildi. Shu kuni bolajonlarga bayram dasturxoni yozildi, bayram oshi va shirinliklar hamda sovg‘alar bolalar quvonchiga quvonch qo‘shdi. Tanlov g‘oliblariga tufha qilingan sovrinlar esa ularning ilk qo‘lga kiritgan yutuqlari sifatida umirbod onglariga muhrlandi.</w:t>
      </w:r>
    </w:p>
    <w:p w:rsidR="00AC74A8" w:rsidRPr="0019610A" w:rsidRDefault="00AC74A8" w:rsidP="00AC74A8">
      <w:pPr>
        <w:spacing w:after="153" w:line="240" w:lineRule="auto"/>
        <w:jc w:val="both"/>
        <w:rPr>
          <w:rFonts w:ascii="Times New Roman" w:eastAsia="Times New Roman" w:hAnsi="Times New Roman" w:cs="Times New Roman"/>
          <w:sz w:val="28"/>
          <w:szCs w:val="28"/>
          <w:lang w:val="en-US"/>
        </w:rPr>
      </w:pPr>
      <w:r w:rsidRPr="0019610A">
        <w:rPr>
          <w:rFonts w:ascii="Times New Roman" w:eastAsia="Times New Roman" w:hAnsi="Times New Roman" w:cs="Times New Roman"/>
          <w:sz w:val="28"/>
          <w:szCs w:val="28"/>
          <w:lang w:val="en-US"/>
        </w:rPr>
        <w:t>Eng quvonarlisi bayram dasturi ishchi xodimlarning o‘zlari tomonidan tashkillashtirildi. Bayram tadbiriga korxona kasaba uyushmasi qo‘mitasi a’zosi Irina Gartman mualliflik qildi. Korxonaning barcha xodimlari bayramni mazmunli o‘tkazilishida faol ishtirok etib, farzandlari bilan maroqli vaqt o‘tkazishdi.</w:t>
      </w:r>
    </w:p>
    <w:p w:rsidR="00AC74A8" w:rsidRPr="0019610A" w:rsidRDefault="00AC74A8" w:rsidP="00AC74A8">
      <w:pPr>
        <w:spacing w:after="153" w:line="240" w:lineRule="auto"/>
        <w:jc w:val="both"/>
        <w:rPr>
          <w:rFonts w:ascii="Times New Roman" w:eastAsia="Times New Roman" w:hAnsi="Times New Roman" w:cs="Times New Roman"/>
          <w:color w:val="333333"/>
          <w:sz w:val="28"/>
          <w:szCs w:val="28"/>
          <w:lang w:val="en-US"/>
        </w:rPr>
      </w:pPr>
      <w:r w:rsidRPr="0019610A">
        <w:rPr>
          <w:rFonts w:ascii="Times New Roman" w:eastAsia="Times New Roman" w:hAnsi="Times New Roman" w:cs="Times New Roman"/>
          <w:sz w:val="28"/>
          <w:szCs w:val="28"/>
          <w:lang w:val="en-US"/>
        </w:rPr>
        <w:t>Shuningdek, bayram tadbirida korxona xodimi Nazira Saidovaning 6 yoshli  farzandi badiy gimnastika bo‘yicha Toshkent shahrida 1-o‘rin, Qozog‘iston Respublikasi Olmota shahrida 1-o‘rin, Moskva shahrida 6-o‘rin, Italiya shahrida 2-o‘rin sohibasi Ruxshonaning badiy gimnastika bo‘yicha ko‘rgazmali chiqishi, xodimlarning farzandlari orasida sportga qiziqishni ortishiga hamda kelgusida bu sport turi bilan shug‘ullanishlariga namuna bo‘ldi.</w:t>
      </w:r>
    </w:p>
    <w:p w:rsidR="00D42B56" w:rsidRDefault="00D42B56" w:rsidP="00AC74A8">
      <w:pPr>
        <w:shd w:val="clear" w:color="auto" w:fill="F8F9FA"/>
        <w:spacing w:line="336" w:lineRule="atLeast"/>
        <w:jc w:val="both"/>
        <w:rPr>
          <w:rFonts w:ascii="Times New Roman" w:hAnsi="Times New Roman" w:cs="Times New Roman"/>
          <w:color w:val="202122"/>
          <w:sz w:val="28"/>
          <w:szCs w:val="28"/>
          <w:lang w:val="uz-Latn-UZ"/>
        </w:rPr>
      </w:pPr>
      <w:r>
        <w:rPr>
          <w:rFonts w:ascii="Times New Roman" w:hAnsi="Times New Roman" w:cs="Times New Roman"/>
          <w:noProof/>
          <w:color w:val="202122"/>
          <w:sz w:val="28"/>
          <w:szCs w:val="28"/>
        </w:rPr>
        <w:drawing>
          <wp:anchor distT="0" distB="0" distL="114300" distR="114300" simplePos="0" relativeHeight="251662336" behindDoc="0" locked="0" layoutInCell="1" allowOverlap="1">
            <wp:simplePos x="0" y="0"/>
            <wp:positionH relativeFrom="column">
              <wp:posOffset>2976245</wp:posOffset>
            </wp:positionH>
            <wp:positionV relativeFrom="paragraph">
              <wp:posOffset>376555</wp:posOffset>
            </wp:positionV>
            <wp:extent cx="2662555" cy="2626360"/>
            <wp:effectExtent l="19050" t="0" r="4445" b="0"/>
            <wp:wrapSquare wrapText="bothSides"/>
            <wp:docPr id="24" name="Рисунок 24"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Desktop\Без названия.jpg"/>
                    <pic:cNvPicPr>
                      <a:picLocks noChangeAspect="1" noChangeArrowheads="1"/>
                    </pic:cNvPicPr>
                  </pic:nvPicPr>
                  <pic:blipFill>
                    <a:blip r:embed="rId12"/>
                    <a:srcRect/>
                    <a:stretch>
                      <a:fillRect/>
                    </a:stretch>
                  </pic:blipFill>
                  <pic:spPr bwMode="auto">
                    <a:xfrm>
                      <a:off x="0" y="0"/>
                      <a:ext cx="2662555" cy="2626360"/>
                    </a:xfrm>
                    <a:prstGeom prst="rect">
                      <a:avLst/>
                    </a:prstGeom>
                    <a:noFill/>
                    <a:ln w="9525">
                      <a:noFill/>
                      <a:miter lim="800000"/>
                      <a:headEnd/>
                      <a:tailEnd/>
                    </a:ln>
                  </pic:spPr>
                </pic:pic>
              </a:graphicData>
            </a:graphic>
          </wp:anchor>
        </w:drawing>
      </w:r>
      <w:r>
        <w:rPr>
          <w:rFonts w:ascii="Times New Roman" w:hAnsi="Times New Roman" w:cs="Times New Roman"/>
          <w:noProof/>
          <w:color w:val="202122"/>
          <w:sz w:val="28"/>
          <w:szCs w:val="28"/>
        </w:rPr>
        <w:drawing>
          <wp:anchor distT="0" distB="0" distL="114300" distR="114300" simplePos="0" relativeHeight="251660288" behindDoc="0" locked="0" layoutInCell="1" allowOverlap="1">
            <wp:simplePos x="0" y="0"/>
            <wp:positionH relativeFrom="column">
              <wp:posOffset>86360</wp:posOffset>
            </wp:positionH>
            <wp:positionV relativeFrom="paragraph">
              <wp:posOffset>376555</wp:posOffset>
            </wp:positionV>
            <wp:extent cx="2623820" cy="2626360"/>
            <wp:effectExtent l="19050" t="0" r="5080" b="0"/>
            <wp:wrapSquare wrapText="bothSides"/>
            <wp:docPr id="20" name="Рисунок 20" descr="C:\Users\user\Desktop\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Desktop\images (2).jpg"/>
                    <pic:cNvPicPr>
                      <a:picLocks noChangeAspect="1" noChangeArrowheads="1"/>
                    </pic:cNvPicPr>
                  </pic:nvPicPr>
                  <pic:blipFill>
                    <a:blip r:embed="rId13"/>
                    <a:srcRect/>
                    <a:stretch>
                      <a:fillRect/>
                    </a:stretch>
                  </pic:blipFill>
                  <pic:spPr bwMode="auto">
                    <a:xfrm>
                      <a:off x="0" y="0"/>
                      <a:ext cx="2623820" cy="2626360"/>
                    </a:xfrm>
                    <a:prstGeom prst="rect">
                      <a:avLst/>
                    </a:prstGeom>
                    <a:noFill/>
                    <a:ln w="9525">
                      <a:noFill/>
                      <a:miter lim="800000"/>
                      <a:headEnd/>
                      <a:tailEnd/>
                    </a:ln>
                  </pic:spPr>
                </pic:pic>
              </a:graphicData>
            </a:graphic>
          </wp:anchor>
        </w:drawing>
      </w:r>
    </w:p>
    <w:p w:rsidR="00AC74A8" w:rsidRPr="009425BE" w:rsidRDefault="00AC74A8" w:rsidP="00AC74A8">
      <w:pPr>
        <w:shd w:val="clear" w:color="auto" w:fill="F8F9FA"/>
        <w:spacing w:line="336" w:lineRule="atLeast"/>
        <w:jc w:val="both"/>
        <w:rPr>
          <w:rFonts w:ascii="Times New Roman" w:hAnsi="Times New Roman" w:cs="Times New Roman"/>
          <w:sz w:val="28"/>
          <w:szCs w:val="28"/>
          <w:lang w:val="uz-Latn-UZ"/>
        </w:rPr>
      </w:pPr>
      <w:r w:rsidRPr="009425BE">
        <w:rPr>
          <w:rFonts w:ascii="Times New Roman" w:hAnsi="Times New Roman" w:cs="Times New Roman"/>
          <w:sz w:val="28"/>
          <w:szCs w:val="28"/>
          <w:lang w:val="uz-Latn-UZ"/>
        </w:rPr>
        <w:t>Bolalar kuniga bagʻishlangan </w:t>
      </w:r>
      <w:hyperlink r:id="rId14" w:tooltip="SSRI" w:history="1">
        <w:r w:rsidRPr="009425BE">
          <w:rPr>
            <w:rStyle w:val="a4"/>
            <w:rFonts w:ascii="Times New Roman" w:hAnsi="Times New Roman" w:cs="Times New Roman"/>
            <w:color w:val="auto"/>
            <w:sz w:val="28"/>
            <w:szCs w:val="28"/>
            <w:lang w:val="uz-Latn-UZ"/>
          </w:rPr>
          <w:t>sovet</w:t>
        </w:r>
      </w:hyperlink>
      <w:r w:rsidRPr="009425BE">
        <w:rPr>
          <w:rFonts w:ascii="Times New Roman" w:hAnsi="Times New Roman" w:cs="Times New Roman"/>
          <w:sz w:val="28"/>
          <w:szCs w:val="28"/>
          <w:lang w:val="uz-Latn-UZ"/>
        </w:rPr>
        <w:t> </w:t>
      </w:r>
      <w:hyperlink r:id="rId15" w:tooltip="Pochta markasi" w:history="1">
        <w:r w:rsidRPr="009425BE">
          <w:rPr>
            <w:rStyle w:val="a4"/>
            <w:rFonts w:ascii="Times New Roman" w:hAnsi="Times New Roman" w:cs="Times New Roman"/>
            <w:color w:val="auto"/>
            <w:sz w:val="28"/>
            <w:szCs w:val="28"/>
            <w:lang w:val="uz-Latn-UZ"/>
          </w:rPr>
          <w:t>pochta markasi</w:t>
        </w:r>
      </w:hyperlink>
      <w:r w:rsidRPr="009425BE">
        <w:rPr>
          <w:rFonts w:ascii="Times New Roman" w:hAnsi="Times New Roman" w:cs="Times New Roman"/>
          <w:sz w:val="28"/>
          <w:szCs w:val="28"/>
          <w:lang w:val="uz-Latn-UZ"/>
        </w:rPr>
        <w:t>. 1958-yil.</w:t>
      </w:r>
    </w:p>
    <w:p w:rsidR="00AC74A8" w:rsidRPr="009425BE" w:rsidRDefault="00AC74A8" w:rsidP="00AC74A8">
      <w:pPr>
        <w:pStyle w:val="a3"/>
        <w:spacing w:before="120" w:beforeAutospacing="0" w:after="120" w:afterAutospacing="0"/>
        <w:jc w:val="both"/>
        <w:rPr>
          <w:sz w:val="28"/>
          <w:szCs w:val="28"/>
          <w:lang w:val="uz-Latn-UZ"/>
        </w:rPr>
      </w:pPr>
      <w:r w:rsidRPr="009425BE">
        <w:rPr>
          <w:b/>
          <w:bCs/>
          <w:sz w:val="28"/>
          <w:szCs w:val="28"/>
          <w:lang w:val="uz-Latn-UZ"/>
        </w:rPr>
        <w:t>Xalqaro bolalarni himoya qilishi kuni</w:t>
      </w:r>
      <w:r w:rsidRPr="009425BE">
        <w:rPr>
          <w:sz w:val="28"/>
          <w:szCs w:val="28"/>
          <w:lang w:val="uz-Latn-UZ"/>
        </w:rPr>
        <w:t> </w:t>
      </w:r>
      <w:hyperlink r:id="rId16" w:tooltip="Bolalar" w:history="1">
        <w:r w:rsidRPr="009425BE">
          <w:rPr>
            <w:rStyle w:val="a4"/>
            <w:color w:val="auto"/>
            <w:sz w:val="28"/>
            <w:szCs w:val="28"/>
            <w:lang w:val="uz-Latn-UZ"/>
          </w:rPr>
          <w:t>bolalarni</w:t>
        </w:r>
      </w:hyperlink>
      <w:r w:rsidRPr="009425BE">
        <w:rPr>
          <w:sz w:val="28"/>
          <w:szCs w:val="28"/>
          <w:lang w:val="uz-Latn-UZ"/>
        </w:rPr>
        <w:t> parvarishlash va ularning huquqlarini himoyalashga bagʻishlangan </w:t>
      </w:r>
      <w:hyperlink r:id="rId17" w:tooltip="Bayram" w:history="1">
        <w:r w:rsidRPr="009425BE">
          <w:rPr>
            <w:rStyle w:val="a4"/>
            <w:color w:val="auto"/>
            <w:sz w:val="28"/>
            <w:szCs w:val="28"/>
            <w:lang w:val="uz-Latn-UZ"/>
          </w:rPr>
          <w:t>bayramdir</w:t>
        </w:r>
      </w:hyperlink>
      <w:r w:rsidRPr="009425BE">
        <w:rPr>
          <w:sz w:val="28"/>
          <w:szCs w:val="28"/>
          <w:lang w:val="uz-Latn-UZ"/>
        </w:rPr>
        <w:t>. </w:t>
      </w:r>
      <w:hyperlink r:id="rId18" w:tooltip="MDH" w:history="1">
        <w:r w:rsidRPr="009425BE">
          <w:rPr>
            <w:rStyle w:val="a4"/>
            <w:color w:val="auto"/>
            <w:sz w:val="28"/>
            <w:szCs w:val="28"/>
            <w:lang w:val="uz-Latn-UZ"/>
          </w:rPr>
          <w:t>MDH</w:t>
        </w:r>
      </w:hyperlink>
      <w:r w:rsidRPr="009425BE">
        <w:rPr>
          <w:sz w:val="28"/>
          <w:szCs w:val="28"/>
          <w:lang w:val="uz-Latn-UZ"/>
        </w:rPr>
        <w:t> va boshqa sobiq sotsialistik mamlakatlarda </w:t>
      </w:r>
      <w:hyperlink r:id="rId19" w:tooltip="1-iyun" w:history="1">
        <w:r w:rsidRPr="009425BE">
          <w:rPr>
            <w:rStyle w:val="a4"/>
            <w:color w:val="auto"/>
            <w:sz w:val="28"/>
            <w:szCs w:val="28"/>
            <w:lang w:val="uz-Latn-UZ"/>
          </w:rPr>
          <w:t>1-iyun</w:t>
        </w:r>
      </w:hyperlink>
      <w:r w:rsidRPr="009425BE">
        <w:rPr>
          <w:sz w:val="28"/>
          <w:szCs w:val="28"/>
          <w:lang w:val="uz-Latn-UZ"/>
        </w:rPr>
        <w:t>, </w:t>
      </w:r>
      <w:hyperlink r:id="rId20" w:tooltip="BMT" w:history="1">
        <w:r w:rsidRPr="009425BE">
          <w:rPr>
            <w:rStyle w:val="a4"/>
            <w:color w:val="auto"/>
            <w:sz w:val="28"/>
            <w:szCs w:val="28"/>
            <w:lang w:val="uz-Latn-UZ"/>
          </w:rPr>
          <w:t>BMT</w:t>
        </w:r>
      </w:hyperlink>
      <w:r w:rsidRPr="009425BE">
        <w:rPr>
          <w:sz w:val="28"/>
          <w:szCs w:val="28"/>
          <w:lang w:val="uz-Latn-UZ"/>
        </w:rPr>
        <w:t> tavsiyasi bilan esa </w:t>
      </w:r>
      <w:hyperlink r:id="rId21" w:tooltip="20-noyabr" w:history="1">
        <w:r w:rsidRPr="009425BE">
          <w:rPr>
            <w:rStyle w:val="a4"/>
            <w:color w:val="auto"/>
            <w:sz w:val="28"/>
            <w:szCs w:val="28"/>
            <w:lang w:val="uz-Latn-UZ"/>
          </w:rPr>
          <w:t>20-noyabrda</w:t>
        </w:r>
      </w:hyperlink>
      <w:r w:rsidR="009425BE" w:rsidRPr="009425BE">
        <w:rPr>
          <w:sz w:val="28"/>
          <w:szCs w:val="28"/>
          <w:vertAlign w:val="superscript"/>
          <w:lang w:val="uz-Latn-UZ"/>
        </w:rPr>
        <w:t xml:space="preserve"> </w:t>
      </w:r>
      <w:r w:rsidRPr="009425BE">
        <w:rPr>
          <w:sz w:val="28"/>
          <w:szCs w:val="28"/>
          <w:lang w:val="uz-Latn-UZ"/>
        </w:rPr>
        <w:t> nishonlanadi.</w:t>
      </w:r>
    </w:p>
    <w:p w:rsidR="00AC74A8" w:rsidRPr="009425BE" w:rsidRDefault="00AC74A8" w:rsidP="00AC74A8">
      <w:pPr>
        <w:pStyle w:val="a3"/>
        <w:spacing w:before="120" w:beforeAutospacing="0" w:after="120" w:afterAutospacing="0"/>
        <w:jc w:val="both"/>
        <w:rPr>
          <w:sz w:val="28"/>
          <w:szCs w:val="28"/>
          <w:lang w:val="uz-Latn-UZ"/>
        </w:rPr>
      </w:pPr>
      <w:r w:rsidRPr="009425BE">
        <w:rPr>
          <w:sz w:val="28"/>
          <w:szCs w:val="28"/>
          <w:lang w:val="uz-Latn-UZ"/>
        </w:rPr>
        <w:lastRenderedPageBreak/>
        <w:t>Bayram kuni bolalarga bagʻishlab konsertlar, oqshomlar oʻtkaziladi. Baʼzi istirohat bogʻlari (masalan, </w:t>
      </w:r>
      <w:hyperlink r:id="rId22" w:tooltip="Toshkentlend (sahifa yaratilmagan)" w:history="1">
        <w:r w:rsidRPr="009425BE">
          <w:rPr>
            <w:rStyle w:val="a4"/>
            <w:color w:val="auto"/>
            <w:sz w:val="28"/>
            <w:szCs w:val="28"/>
            <w:lang w:val="uz-Latn-UZ"/>
          </w:rPr>
          <w:t>Toshkentlend</w:t>
        </w:r>
      </w:hyperlink>
      <w:r w:rsidRPr="009425BE">
        <w:rPr>
          <w:sz w:val="28"/>
          <w:szCs w:val="28"/>
          <w:lang w:val="uz-Latn-UZ"/>
        </w:rPr>
        <w:t>) bolalar uchun bepul attraksionlar ochadi. TVda bolalar uchun film, tomoshalar namoyish etiladi.</w:t>
      </w:r>
    </w:p>
    <w:p w:rsidR="00175162" w:rsidRDefault="00175162" w:rsidP="00AC74A8">
      <w:pPr>
        <w:pStyle w:val="2"/>
        <w:pBdr>
          <w:bottom w:val="single" w:sz="6" w:space="0" w:color="A2A9B1"/>
        </w:pBdr>
        <w:spacing w:before="240" w:after="60"/>
        <w:jc w:val="both"/>
        <w:rPr>
          <w:rStyle w:val="mw-headline"/>
          <w:rFonts w:ascii="Times New Roman" w:hAnsi="Times New Roman" w:cs="Times New Roman"/>
          <w:bCs w:val="0"/>
          <w:color w:val="auto"/>
          <w:sz w:val="28"/>
          <w:szCs w:val="28"/>
          <w:lang w:val="uz-Latn-UZ"/>
        </w:rPr>
      </w:pPr>
    </w:p>
    <w:p w:rsidR="00175162" w:rsidRDefault="00175162" w:rsidP="00AC74A8">
      <w:pPr>
        <w:pStyle w:val="2"/>
        <w:pBdr>
          <w:bottom w:val="single" w:sz="6" w:space="0" w:color="A2A9B1"/>
        </w:pBdr>
        <w:spacing w:before="240" w:after="60"/>
        <w:jc w:val="both"/>
        <w:rPr>
          <w:rStyle w:val="mw-headline"/>
          <w:rFonts w:ascii="Times New Roman" w:hAnsi="Times New Roman" w:cs="Times New Roman"/>
          <w:bCs w:val="0"/>
          <w:color w:val="auto"/>
          <w:sz w:val="28"/>
          <w:szCs w:val="28"/>
          <w:lang w:val="uz-Latn-UZ"/>
        </w:rPr>
      </w:pPr>
      <w:r>
        <w:rPr>
          <w:rFonts w:ascii="Times New Roman" w:hAnsi="Times New Roman" w:cs="Times New Roman"/>
          <w:bCs w:val="0"/>
          <w:noProof/>
          <w:color w:val="auto"/>
          <w:sz w:val="28"/>
          <w:szCs w:val="28"/>
        </w:rPr>
        <w:drawing>
          <wp:inline distT="0" distB="0" distL="0" distR="0">
            <wp:extent cx="2616835" cy="1741170"/>
            <wp:effectExtent l="19050" t="0" r="0" b="0"/>
            <wp:docPr id="3" name="Рисунок 3"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jpg"/>
                    <pic:cNvPicPr>
                      <a:picLocks noChangeAspect="1" noChangeArrowheads="1"/>
                    </pic:cNvPicPr>
                  </pic:nvPicPr>
                  <pic:blipFill>
                    <a:blip r:embed="rId23"/>
                    <a:srcRect/>
                    <a:stretch>
                      <a:fillRect/>
                    </a:stretch>
                  </pic:blipFill>
                  <pic:spPr bwMode="auto">
                    <a:xfrm>
                      <a:off x="0" y="0"/>
                      <a:ext cx="2616835" cy="1741170"/>
                    </a:xfrm>
                    <a:prstGeom prst="rect">
                      <a:avLst/>
                    </a:prstGeom>
                    <a:noFill/>
                    <a:ln w="9525">
                      <a:noFill/>
                      <a:miter lim="800000"/>
                      <a:headEnd/>
                      <a:tailEnd/>
                    </a:ln>
                  </pic:spPr>
                </pic:pic>
              </a:graphicData>
            </a:graphic>
          </wp:inline>
        </w:drawing>
      </w:r>
      <w:r>
        <w:rPr>
          <w:rStyle w:val="mw-headline"/>
          <w:rFonts w:ascii="Times New Roman" w:hAnsi="Times New Roman" w:cs="Times New Roman"/>
          <w:bCs w:val="0"/>
          <w:color w:val="auto"/>
          <w:sz w:val="28"/>
          <w:szCs w:val="28"/>
          <w:lang w:val="uz-Latn-UZ"/>
        </w:rPr>
        <w:t xml:space="preserve">  </w:t>
      </w:r>
      <w:r>
        <w:rPr>
          <w:rFonts w:ascii="Times New Roman" w:hAnsi="Times New Roman" w:cs="Times New Roman"/>
          <w:bCs w:val="0"/>
          <w:noProof/>
          <w:color w:val="auto"/>
          <w:sz w:val="28"/>
          <w:szCs w:val="28"/>
        </w:rPr>
        <w:drawing>
          <wp:inline distT="0" distB="0" distL="0" distR="0">
            <wp:extent cx="2616835" cy="1741170"/>
            <wp:effectExtent l="19050" t="0" r="0" b="0"/>
            <wp:docPr id="4" name="Рисунок 4" descr="C:\Users\us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Без названия (1).jpg"/>
                    <pic:cNvPicPr>
                      <a:picLocks noChangeAspect="1" noChangeArrowheads="1"/>
                    </pic:cNvPicPr>
                  </pic:nvPicPr>
                  <pic:blipFill>
                    <a:blip r:embed="rId24"/>
                    <a:srcRect/>
                    <a:stretch>
                      <a:fillRect/>
                    </a:stretch>
                  </pic:blipFill>
                  <pic:spPr bwMode="auto">
                    <a:xfrm>
                      <a:off x="0" y="0"/>
                      <a:ext cx="2616835" cy="1741170"/>
                    </a:xfrm>
                    <a:prstGeom prst="rect">
                      <a:avLst/>
                    </a:prstGeom>
                    <a:noFill/>
                    <a:ln w="9525">
                      <a:noFill/>
                      <a:miter lim="800000"/>
                      <a:headEnd/>
                      <a:tailEnd/>
                    </a:ln>
                  </pic:spPr>
                </pic:pic>
              </a:graphicData>
            </a:graphic>
          </wp:inline>
        </w:drawing>
      </w:r>
    </w:p>
    <w:p w:rsidR="00AC74A8" w:rsidRPr="009425BE" w:rsidRDefault="00AC74A8" w:rsidP="00AC74A8">
      <w:pPr>
        <w:pStyle w:val="2"/>
        <w:pBdr>
          <w:bottom w:val="single" w:sz="6" w:space="0" w:color="A2A9B1"/>
        </w:pBdr>
        <w:spacing w:before="240" w:after="60"/>
        <w:jc w:val="both"/>
        <w:rPr>
          <w:rFonts w:ascii="Times New Roman" w:hAnsi="Times New Roman" w:cs="Times New Roman"/>
          <w:bCs w:val="0"/>
          <w:color w:val="auto"/>
          <w:sz w:val="28"/>
          <w:szCs w:val="28"/>
          <w:lang w:val="uz-Latn-UZ"/>
        </w:rPr>
      </w:pPr>
      <w:r w:rsidRPr="009425BE">
        <w:rPr>
          <w:rStyle w:val="mw-headline"/>
          <w:rFonts w:ascii="Times New Roman" w:hAnsi="Times New Roman" w:cs="Times New Roman"/>
          <w:bCs w:val="0"/>
          <w:color w:val="auto"/>
          <w:sz w:val="28"/>
          <w:szCs w:val="28"/>
          <w:lang w:val="uz-Latn-UZ"/>
        </w:rPr>
        <w:t>Tarixi</w:t>
      </w:r>
    </w:p>
    <w:p w:rsidR="00AC74A8" w:rsidRPr="009425BE" w:rsidRDefault="00AC74A8" w:rsidP="00AC74A8">
      <w:pPr>
        <w:pStyle w:val="a3"/>
        <w:spacing w:before="120" w:beforeAutospacing="0" w:after="120" w:afterAutospacing="0"/>
        <w:jc w:val="both"/>
        <w:rPr>
          <w:sz w:val="28"/>
          <w:szCs w:val="28"/>
          <w:lang w:val="uz-Latn-UZ"/>
        </w:rPr>
      </w:pPr>
      <w:r w:rsidRPr="009425BE">
        <w:rPr>
          <w:sz w:val="28"/>
          <w:szCs w:val="28"/>
          <w:lang w:val="uz-Latn-UZ"/>
        </w:rPr>
        <w:t>1-iyunda Bolalar kunini nishonlash taklifi 1925-yili </w:t>
      </w:r>
      <w:hyperlink r:id="rId25" w:tooltip="Jeneva" w:history="1">
        <w:r w:rsidRPr="009425BE">
          <w:rPr>
            <w:rStyle w:val="a4"/>
            <w:color w:val="auto"/>
            <w:sz w:val="28"/>
            <w:szCs w:val="28"/>
            <w:lang w:val="uz-Latn-UZ"/>
          </w:rPr>
          <w:t>Jeneva</w:t>
        </w:r>
      </w:hyperlink>
      <w:r w:rsidRPr="009425BE">
        <w:rPr>
          <w:sz w:val="28"/>
          <w:szCs w:val="28"/>
          <w:lang w:val="uz-Latn-UZ"/>
        </w:rPr>
        <w:t>, </w:t>
      </w:r>
      <w:hyperlink r:id="rId26" w:tooltip="Shvetsariya" w:history="1">
        <w:r w:rsidRPr="009425BE">
          <w:rPr>
            <w:rStyle w:val="a4"/>
            <w:color w:val="auto"/>
            <w:sz w:val="28"/>
            <w:szCs w:val="28"/>
            <w:lang w:val="uz-Latn-UZ"/>
          </w:rPr>
          <w:t>Shveysariyadagi</w:t>
        </w:r>
      </w:hyperlink>
      <w:r w:rsidRPr="009425BE">
        <w:rPr>
          <w:sz w:val="28"/>
          <w:szCs w:val="28"/>
          <w:lang w:val="uz-Latn-UZ"/>
        </w:rPr>
        <w:t> konferensiyada oʻrtaga tashlangandi. Nega aynan shu sana tanlangani haqida ikki faraz bor: birinchisiga koʻra, oʻsha yilgi </w:t>
      </w:r>
      <w:hyperlink r:id="rId27" w:tooltip="Xitoy" w:history="1">
        <w:r w:rsidRPr="009425BE">
          <w:rPr>
            <w:rStyle w:val="a4"/>
            <w:color w:val="auto"/>
            <w:sz w:val="28"/>
            <w:szCs w:val="28"/>
            <w:lang w:val="uz-Latn-UZ"/>
          </w:rPr>
          <w:t>xitoylik</w:t>
        </w:r>
      </w:hyperlink>
      <w:r w:rsidRPr="009425BE">
        <w:rPr>
          <w:sz w:val="28"/>
          <w:szCs w:val="28"/>
          <w:lang w:val="uz-Latn-UZ"/>
        </w:rPr>
        <w:t> yetim bolalar uchun uyushtirilgan Duanvu festivali 1-iyunga toʻgʻri kelib qolgan; boshqa faraz esa soddaroq — konferensiya shu kuni oʻtayotgan edi.</w:t>
      </w:r>
    </w:p>
    <w:p w:rsidR="00AC74A8" w:rsidRDefault="00AC74A8" w:rsidP="00AC74A8">
      <w:pPr>
        <w:pStyle w:val="a3"/>
        <w:spacing w:before="120" w:beforeAutospacing="0" w:after="120" w:afterAutospacing="0"/>
        <w:jc w:val="both"/>
        <w:rPr>
          <w:sz w:val="28"/>
          <w:szCs w:val="28"/>
          <w:lang w:val="uz-Latn-UZ"/>
        </w:rPr>
      </w:pPr>
      <w:r w:rsidRPr="009425BE">
        <w:rPr>
          <w:sz w:val="28"/>
          <w:szCs w:val="28"/>
          <w:lang w:val="uz-Latn-UZ"/>
        </w:rPr>
        <w:t>20-noyabrdagi Bolalar kuni esa BMT tomonidan 1954-yili chiqarilgan qaror bilan mustahkamlangan.</w:t>
      </w:r>
    </w:p>
    <w:p w:rsidR="009425BE" w:rsidRPr="00E17FC3" w:rsidRDefault="009425BE" w:rsidP="00E17FC3">
      <w:pPr>
        <w:pStyle w:val="a3"/>
        <w:spacing w:before="120" w:beforeAutospacing="0" w:after="240" w:afterAutospacing="0"/>
        <w:jc w:val="both"/>
        <w:rPr>
          <w:sz w:val="28"/>
          <w:szCs w:val="28"/>
          <w:lang w:val="en-US"/>
        </w:rPr>
      </w:pPr>
      <w:r w:rsidRPr="00E17FC3">
        <w:rPr>
          <w:sz w:val="28"/>
          <w:szCs w:val="28"/>
          <w:lang w:val="uz-Latn-UZ"/>
        </w:rPr>
        <w:t>Bolalarni himoya qilish kuni </w:t>
      </w:r>
      <w:hyperlink r:id="rId28" w:tooltip="1857-yil" w:history="1">
        <w:r w:rsidRPr="00E17FC3">
          <w:rPr>
            <w:rStyle w:val="a4"/>
            <w:color w:val="auto"/>
            <w:sz w:val="28"/>
            <w:szCs w:val="28"/>
            <w:lang w:val="uz-Latn-UZ"/>
          </w:rPr>
          <w:t>1857-yil</w:t>
        </w:r>
      </w:hyperlink>
      <w:r w:rsidRPr="00E17FC3">
        <w:rPr>
          <w:sz w:val="28"/>
          <w:szCs w:val="28"/>
          <w:lang w:val="uz-Latn-UZ"/>
        </w:rPr>
        <w:t> </w:t>
      </w:r>
      <w:hyperlink r:id="rId29" w:tooltip="Iyun" w:history="1">
        <w:r w:rsidRPr="00E17FC3">
          <w:rPr>
            <w:rStyle w:val="a4"/>
            <w:color w:val="auto"/>
            <w:sz w:val="28"/>
            <w:szCs w:val="28"/>
            <w:lang w:val="uz-Latn-UZ"/>
          </w:rPr>
          <w:t>iyun</w:t>
        </w:r>
      </w:hyperlink>
      <w:r w:rsidRPr="00E17FC3">
        <w:rPr>
          <w:sz w:val="28"/>
          <w:szCs w:val="28"/>
          <w:lang w:val="uz-Latn-UZ"/>
        </w:rPr>
        <w:t> oyining ikkinchi </w:t>
      </w:r>
      <w:hyperlink r:id="rId30" w:tooltip="Yakshanba" w:history="1">
        <w:r w:rsidRPr="00E17FC3">
          <w:rPr>
            <w:rStyle w:val="a4"/>
            <w:color w:val="auto"/>
            <w:sz w:val="28"/>
            <w:szCs w:val="28"/>
            <w:lang w:val="uz-Latn-UZ"/>
          </w:rPr>
          <w:t>yakshanbasida</w:t>
        </w:r>
      </w:hyperlink>
      <w:r w:rsidRPr="00E17FC3">
        <w:rPr>
          <w:sz w:val="28"/>
          <w:szCs w:val="28"/>
          <w:lang w:val="uz-Latn-UZ"/>
        </w:rPr>
        <w:t> </w:t>
      </w:r>
      <w:hyperlink r:id="rId31" w:tooltip="Massachusets" w:history="1">
        <w:r w:rsidRPr="00E17FC3">
          <w:rPr>
            <w:rStyle w:val="a4"/>
            <w:color w:val="auto"/>
            <w:sz w:val="28"/>
            <w:szCs w:val="28"/>
            <w:lang w:val="uz-Latn-UZ"/>
          </w:rPr>
          <w:t>Massachusets</w:t>
        </w:r>
      </w:hyperlink>
      <w:r w:rsidRPr="00E17FC3">
        <w:rPr>
          <w:sz w:val="28"/>
          <w:szCs w:val="28"/>
          <w:lang w:val="uz-Latn-UZ"/>
        </w:rPr>
        <w:t> shtatining </w:t>
      </w:r>
      <w:hyperlink r:id="rId32" w:tooltip="Chelsea (Massachusetts)" w:history="1">
        <w:r w:rsidRPr="00E17FC3">
          <w:rPr>
            <w:rStyle w:val="a4"/>
            <w:color w:val="auto"/>
            <w:sz w:val="28"/>
            <w:szCs w:val="28"/>
            <w:lang w:val="uz-Latn-UZ"/>
          </w:rPr>
          <w:t>Chelsi shahridagi</w:t>
        </w:r>
      </w:hyperlink>
      <w:r w:rsidRPr="00E17FC3">
        <w:rPr>
          <w:sz w:val="28"/>
          <w:szCs w:val="28"/>
          <w:lang w:val="uz-Latn-UZ"/>
        </w:rPr>
        <w:t xml:space="preserve"> cherkov ruhoniysi doktor Charlz Leonard tomonidan boshlangan. </w:t>
      </w:r>
      <w:r w:rsidRPr="00E17FC3">
        <w:rPr>
          <w:sz w:val="28"/>
          <w:szCs w:val="28"/>
          <w:lang w:val="en-US"/>
        </w:rPr>
        <w:t>Leonard bolalarga bagʻishlangan maxsus xizmat oʻtkazdi. Leonard bu kunni Atirgul kuni deb atadi, garchi u keyinchalik Gullar yakshanbasi va keyin Bolalar kuni deb nomlandi.</w:t>
      </w:r>
    </w:p>
    <w:p w:rsidR="009425BE" w:rsidRPr="00E17FC3" w:rsidRDefault="009425BE" w:rsidP="00E17FC3">
      <w:pPr>
        <w:pStyle w:val="a3"/>
        <w:spacing w:before="120" w:beforeAutospacing="0" w:after="240" w:afterAutospacing="0"/>
        <w:jc w:val="both"/>
        <w:rPr>
          <w:sz w:val="28"/>
          <w:szCs w:val="28"/>
          <w:lang w:val="en-US"/>
        </w:rPr>
      </w:pPr>
      <w:r w:rsidRPr="00E17FC3">
        <w:rPr>
          <w:sz w:val="28"/>
          <w:szCs w:val="28"/>
          <w:lang w:val="en-US"/>
        </w:rPr>
        <w:t>Bolalarni himoya qilish kuni birinchi marta </w:t>
      </w:r>
      <w:hyperlink r:id="rId33" w:tooltip="1920-yil" w:history="1">
        <w:r w:rsidRPr="00E17FC3">
          <w:rPr>
            <w:rStyle w:val="a4"/>
            <w:color w:val="auto"/>
            <w:sz w:val="28"/>
            <w:szCs w:val="28"/>
            <w:lang w:val="en-US"/>
          </w:rPr>
          <w:t>1920-yilda</w:t>
        </w:r>
      </w:hyperlink>
      <w:r w:rsidRPr="00E17FC3">
        <w:rPr>
          <w:sz w:val="28"/>
          <w:szCs w:val="28"/>
          <w:lang w:val="en-US"/>
        </w:rPr>
        <w:t> </w:t>
      </w:r>
      <w:hyperlink r:id="rId34" w:tooltip="Turkiya Respublikasi" w:history="1">
        <w:r w:rsidRPr="00E17FC3">
          <w:rPr>
            <w:rStyle w:val="a4"/>
            <w:color w:val="auto"/>
            <w:sz w:val="28"/>
            <w:szCs w:val="28"/>
            <w:lang w:val="en-US"/>
          </w:rPr>
          <w:t>Turkiya Respublikasi</w:t>
        </w:r>
      </w:hyperlink>
      <w:r w:rsidRPr="00E17FC3">
        <w:rPr>
          <w:sz w:val="28"/>
          <w:szCs w:val="28"/>
          <w:lang w:val="en-US"/>
        </w:rPr>
        <w:t> tomonidan </w:t>
      </w:r>
      <w:hyperlink r:id="rId35" w:tooltip="23-aprel" w:history="1">
        <w:r w:rsidRPr="00E17FC3">
          <w:rPr>
            <w:rStyle w:val="a4"/>
            <w:color w:val="auto"/>
            <w:sz w:val="28"/>
            <w:szCs w:val="28"/>
            <w:lang w:val="en-US"/>
          </w:rPr>
          <w:t>23-aprel</w:t>
        </w:r>
      </w:hyperlink>
      <w:r w:rsidRPr="00E17FC3">
        <w:rPr>
          <w:sz w:val="28"/>
          <w:szCs w:val="28"/>
          <w:lang w:val="en-US"/>
        </w:rPr>
        <w:t> sanasi bilan rasman milliy bayram deb eʼlon qilingan. Bolalarni himoya qilish kuni 1920-yildan beri hukumat va oʻsha paytdagi gazetalar tomonidan bolalar kuni deb eʼlon qilinganligi sababli milliy miqyosda nishonlanadi. Biroq, bu bayramni aniqlashtirish va asoslash uchun rasmiy tasdiqlash zarur deb qaror qilindi va rasmiy bayonot </w:t>
      </w:r>
      <w:hyperlink r:id="rId36" w:tooltip="1929-yil" w:history="1">
        <w:r w:rsidRPr="00E17FC3">
          <w:rPr>
            <w:rStyle w:val="a4"/>
            <w:color w:val="auto"/>
            <w:sz w:val="28"/>
            <w:szCs w:val="28"/>
            <w:lang w:val="en-US"/>
          </w:rPr>
          <w:t>1929-yilda</w:t>
        </w:r>
      </w:hyperlink>
      <w:r w:rsidRPr="00E17FC3">
        <w:rPr>
          <w:sz w:val="28"/>
          <w:szCs w:val="28"/>
          <w:lang w:val="en-US"/>
        </w:rPr>
        <w:t> </w:t>
      </w:r>
      <w:hyperlink r:id="rId37" w:tooltip="Turkiya Respublikasi" w:history="1">
        <w:r w:rsidRPr="00E17FC3">
          <w:rPr>
            <w:rStyle w:val="a4"/>
            <w:color w:val="auto"/>
            <w:sz w:val="28"/>
            <w:szCs w:val="28"/>
            <w:lang w:val="en-US"/>
          </w:rPr>
          <w:t>Turkiya Respublikasining</w:t>
        </w:r>
      </w:hyperlink>
      <w:r w:rsidRPr="00E17FC3">
        <w:rPr>
          <w:sz w:val="28"/>
          <w:szCs w:val="28"/>
          <w:lang w:val="en-US"/>
        </w:rPr>
        <w:t> asoschisi va </w:t>
      </w:r>
      <w:hyperlink r:id="rId38" w:tooltip="Turkiya prezidenti" w:history="1">
        <w:r w:rsidRPr="00E17FC3">
          <w:rPr>
            <w:rStyle w:val="a4"/>
            <w:color w:val="auto"/>
            <w:sz w:val="28"/>
            <w:szCs w:val="28"/>
            <w:lang w:val="en-US"/>
          </w:rPr>
          <w:t>birinchi prezidenti</w:t>
        </w:r>
      </w:hyperlink>
      <w:r w:rsidRPr="00E17FC3">
        <w:rPr>
          <w:sz w:val="28"/>
          <w:szCs w:val="28"/>
          <w:lang w:val="en-US"/>
        </w:rPr>
        <w:t> </w:t>
      </w:r>
      <w:hyperlink r:id="rId39" w:tooltip="Mustafa Kemal Atatürk" w:history="1">
        <w:r w:rsidRPr="00E17FC3">
          <w:rPr>
            <w:rStyle w:val="a4"/>
            <w:color w:val="auto"/>
            <w:sz w:val="28"/>
            <w:szCs w:val="28"/>
            <w:lang w:val="en-US"/>
          </w:rPr>
          <w:t>Mustafa Kemal Atatürk</w:t>
        </w:r>
      </w:hyperlink>
      <w:r w:rsidRPr="00E17FC3">
        <w:rPr>
          <w:sz w:val="28"/>
          <w:szCs w:val="28"/>
          <w:lang w:val="en-US"/>
        </w:rPr>
        <w:t> tomonidan milliy miqyosda eʼlon qilindi.</w:t>
      </w:r>
    </w:p>
    <w:p w:rsidR="009425BE" w:rsidRPr="00E17FC3" w:rsidRDefault="009425BE" w:rsidP="00E17FC3">
      <w:pPr>
        <w:pStyle w:val="3"/>
        <w:spacing w:before="0" w:after="60"/>
        <w:jc w:val="both"/>
        <w:rPr>
          <w:rFonts w:ascii="inherit" w:hAnsi="inherit"/>
          <w:color w:val="auto"/>
          <w:sz w:val="28"/>
          <w:szCs w:val="28"/>
          <w:lang w:val="en-US"/>
        </w:rPr>
      </w:pPr>
      <w:r w:rsidRPr="00E17FC3">
        <w:rPr>
          <w:rFonts w:ascii="inherit" w:hAnsi="inherit"/>
          <w:color w:val="auto"/>
          <w:sz w:val="28"/>
          <w:szCs w:val="28"/>
          <w:lang w:val="en-US"/>
        </w:rPr>
        <w:t>Xalqaro bolalarni himoya qilish kuni</w:t>
      </w:r>
    </w:p>
    <w:p w:rsidR="009425BE" w:rsidRPr="00E17FC3" w:rsidRDefault="009425BE" w:rsidP="00E17FC3">
      <w:pPr>
        <w:pStyle w:val="a3"/>
        <w:spacing w:before="120" w:beforeAutospacing="0" w:after="240" w:afterAutospacing="0"/>
        <w:jc w:val="both"/>
        <w:rPr>
          <w:sz w:val="28"/>
          <w:szCs w:val="28"/>
        </w:rPr>
      </w:pPr>
      <w:r w:rsidRPr="00E17FC3">
        <w:rPr>
          <w:sz w:val="28"/>
          <w:szCs w:val="28"/>
          <w:lang w:val="en-US"/>
        </w:rPr>
        <w:t xml:space="preserve">Xalqaro bolalarni himoya qilish kuni birinchi marta 1925-yilda Jenevada boʻlib oʻtgan Bolalar farovonligi boʻyicha Butunjahon konferensiyasida </w:t>
      </w:r>
      <w:r w:rsidRPr="00E17FC3">
        <w:rPr>
          <w:sz w:val="28"/>
          <w:szCs w:val="28"/>
          <w:lang w:val="en-US"/>
        </w:rPr>
        <w:lastRenderedPageBreak/>
        <w:t>eʼlon qilingan. </w:t>
      </w:r>
      <w:hyperlink r:id="rId40" w:tooltip="1949-yil" w:history="1">
        <w:r w:rsidRPr="00E17FC3">
          <w:rPr>
            <w:rStyle w:val="a4"/>
            <w:color w:val="auto"/>
            <w:sz w:val="28"/>
            <w:szCs w:val="28"/>
          </w:rPr>
          <w:t>1949-yil</w:t>
        </w:r>
      </w:hyperlink>
      <w:r w:rsidRPr="00E17FC3">
        <w:rPr>
          <w:sz w:val="28"/>
          <w:szCs w:val="28"/>
        </w:rPr>
        <w:t> </w:t>
      </w:r>
      <w:hyperlink r:id="rId41" w:tooltip="4-noyabr" w:history="1">
        <w:r w:rsidRPr="00E17FC3">
          <w:rPr>
            <w:rStyle w:val="a4"/>
            <w:color w:val="auto"/>
            <w:sz w:val="28"/>
            <w:szCs w:val="28"/>
          </w:rPr>
          <w:t>4-noyabrda</w:t>
        </w:r>
      </w:hyperlink>
      <w:r w:rsidRPr="00E17FC3">
        <w:rPr>
          <w:sz w:val="28"/>
          <w:szCs w:val="28"/>
        </w:rPr>
        <w:t> 1-iyun Xalqaro bolalarni himoya qilish kuni sifatida </w:t>
      </w:r>
      <w:hyperlink r:id="rId42" w:tooltip="Moskva" w:history="1">
        <w:r w:rsidRPr="00E17FC3">
          <w:rPr>
            <w:rStyle w:val="a4"/>
            <w:color w:val="auto"/>
            <w:sz w:val="28"/>
            <w:szCs w:val="28"/>
          </w:rPr>
          <w:t>Moskvada</w:t>
        </w:r>
      </w:hyperlink>
      <w:r w:rsidRPr="00E17FC3">
        <w:rPr>
          <w:sz w:val="28"/>
          <w:szCs w:val="28"/>
        </w:rPr>
        <w:t> </w:t>
      </w:r>
      <w:hyperlink r:id="rId43" w:tooltip="Xalqaro demokratik ayollar federatsiyasi (sahifa yaratilmagan)" w:history="1">
        <w:r w:rsidRPr="00E17FC3">
          <w:rPr>
            <w:rStyle w:val="a4"/>
            <w:color w:val="auto"/>
            <w:sz w:val="28"/>
            <w:szCs w:val="28"/>
          </w:rPr>
          <w:t>Xalqaro demokratik ayollar federatsiyasi</w:t>
        </w:r>
      </w:hyperlink>
      <w:r w:rsidRPr="00E17FC3">
        <w:rPr>
          <w:sz w:val="28"/>
          <w:szCs w:val="28"/>
        </w:rPr>
        <w:t> tomonidan taʼsis etilgan</w:t>
      </w:r>
      <w:hyperlink r:id="rId44" w:anchor="cite_note-Yang_2015-1" w:history="1"/>
      <w:r w:rsidRPr="00E17FC3">
        <w:rPr>
          <w:sz w:val="28"/>
          <w:szCs w:val="28"/>
        </w:rPr>
        <w:t>. </w:t>
      </w:r>
      <w:hyperlink r:id="rId45" w:tooltip="1950-yil" w:history="1">
        <w:r w:rsidRPr="00E17FC3">
          <w:rPr>
            <w:rStyle w:val="a4"/>
            <w:color w:val="auto"/>
            <w:sz w:val="28"/>
            <w:szCs w:val="28"/>
          </w:rPr>
          <w:t>1950-yildan</w:t>
        </w:r>
      </w:hyperlink>
      <w:r w:rsidRPr="00E17FC3">
        <w:rPr>
          <w:sz w:val="28"/>
          <w:szCs w:val="28"/>
        </w:rPr>
        <w:t> beri </w:t>
      </w:r>
      <w:hyperlink r:id="rId46" w:tooltip="1-iyun" w:history="1">
        <w:r w:rsidRPr="00E17FC3">
          <w:rPr>
            <w:rStyle w:val="a4"/>
            <w:color w:val="auto"/>
            <w:sz w:val="28"/>
            <w:szCs w:val="28"/>
          </w:rPr>
          <w:t>1-iyun</w:t>
        </w:r>
      </w:hyperlink>
      <w:r w:rsidRPr="00E17FC3">
        <w:rPr>
          <w:sz w:val="28"/>
          <w:szCs w:val="28"/>
        </w:rPr>
        <w:t> koʻplab </w:t>
      </w:r>
      <w:hyperlink r:id="rId47" w:tooltip="Sotsialistik davlatlar roʻyxati (sahifa yaratilmagan)" w:history="1">
        <w:r w:rsidRPr="00E17FC3">
          <w:rPr>
            <w:rStyle w:val="a4"/>
            <w:color w:val="auto"/>
            <w:sz w:val="28"/>
            <w:szCs w:val="28"/>
          </w:rPr>
          <w:t>kommunistik va post-kommunistik</w:t>
        </w:r>
      </w:hyperlink>
      <w:r w:rsidRPr="00E17FC3">
        <w:rPr>
          <w:sz w:val="28"/>
          <w:szCs w:val="28"/>
        </w:rPr>
        <w:t> mamlakatlarda bolalarni himoya qilish kuni sifatida nishonlanadi.</w:t>
      </w:r>
    </w:p>
    <w:p w:rsidR="009425BE" w:rsidRPr="00E17FC3" w:rsidRDefault="009425BE" w:rsidP="00E17FC3">
      <w:pPr>
        <w:pStyle w:val="a3"/>
        <w:spacing w:before="120" w:beforeAutospacing="0" w:after="240" w:afterAutospacing="0"/>
        <w:jc w:val="both"/>
        <w:rPr>
          <w:sz w:val="28"/>
          <w:szCs w:val="28"/>
        </w:rPr>
      </w:pPr>
      <w:r w:rsidRPr="00E17FC3">
        <w:rPr>
          <w:b/>
          <w:bCs/>
          <w:sz w:val="28"/>
          <w:szCs w:val="28"/>
        </w:rPr>
        <w:t>1959-yil 20-noyabr</w:t>
      </w:r>
      <w:r w:rsidRPr="00E17FC3">
        <w:rPr>
          <w:sz w:val="28"/>
          <w:szCs w:val="28"/>
        </w:rPr>
        <w:t> kuni Birlashgan Millatlar Tashkiloti tomonidan </w:t>
      </w:r>
      <w:r w:rsidRPr="00E17FC3">
        <w:rPr>
          <w:b/>
          <w:bCs/>
          <w:sz w:val="28"/>
          <w:szCs w:val="28"/>
        </w:rPr>
        <w:t>Bolalar huquqlari deklaratsiyasi</w:t>
      </w:r>
      <w:r w:rsidRPr="00E17FC3">
        <w:rPr>
          <w:sz w:val="28"/>
          <w:szCs w:val="28"/>
        </w:rPr>
        <w:t> qabul qilingan bo‘lib, unda bolalarning himoya qilinishi, ta’lim olishi va sog‘lom ulg‘ayishi uchun zarur sharoitlar yaratish muhimligi ta’kidlangan.</w:t>
      </w:r>
      <w:hyperlink r:id="rId48" w:anchor="cite_note-9" w:history="1">
        <w:r w:rsidRPr="00E17FC3">
          <w:rPr>
            <w:rStyle w:val="cite-bracket"/>
            <w:sz w:val="28"/>
            <w:szCs w:val="28"/>
            <w:vertAlign w:val="superscript"/>
          </w:rPr>
          <w:t>[</w:t>
        </w:r>
        <w:r w:rsidRPr="00E17FC3">
          <w:rPr>
            <w:rStyle w:val="mw-reflink-text"/>
            <w:sz w:val="28"/>
            <w:szCs w:val="28"/>
            <w:vertAlign w:val="superscript"/>
          </w:rPr>
          <w:t>9</w:t>
        </w:r>
        <w:r w:rsidRPr="00E17FC3">
          <w:rPr>
            <w:rStyle w:val="cite-bracket"/>
            <w:sz w:val="28"/>
            <w:szCs w:val="28"/>
            <w:vertAlign w:val="superscript"/>
          </w:rPr>
          <w:t>]</w:t>
        </w:r>
      </w:hyperlink>
    </w:p>
    <w:p w:rsidR="009425BE" w:rsidRPr="00E17FC3" w:rsidRDefault="009425BE" w:rsidP="00E17FC3">
      <w:pPr>
        <w:pStyle w:val="a3"/>
        <w:spacing w:before="120" w:beforeAutospacing="0" w:after="120" w:afterAutospacing="0"/>
        <w:jc w:val="both"/>
        <w:rPr>
          <w:sz w:val="28"/>
          <w:szCs w:val="28"/>
          <w:lang w:val="uz-Latn-UZ"/>
        </w:rPr>
      </w:pPr>
    </w:p>
    <w:p w:rsidR="00D42B56" w:rsidRPr="00D42B56" w:rsidRDefault="00D42B56" w:rsidP="00AC74A8">
      <w:pPr>
        <w:pStyle w:val="a3"/>
        <w:spacing w:before="120" w:beforeAutospacing="0" w:after="120" w:afterAutospacing="0"/>
        <w:jc w:val="both"/>
        <w:rPr>
          <w:color w:val="202122"/>
          <w:sz w:val="28"/>
          <w:szCs w:val="28"/>
          <w:lang w:val="uz-Latn-UZ"/>
        </w:rPr>
      </w:pPr>
      <w:r>
        <w:rPr>
          <w:noProof/>
          <w:color w:val="202122"/>
          <w:sz w:val="28"/>
          <w:szCs w:val="28"/>
        </w:rPr>
        <w:drawing>
          <wp:anchor distT="0" distB="0" distL="114300" distR="114300" simplePos="0" relativeHeight="251661312" behindDoc="0" locked="0" layoutInCell="1" allowOverlap="1">
            <wp:simplePos x="0" y="0"/>
            <wp:positionH relativeFrom="column">
              <wp:posOffset>3024505</wp:posOffset>
            </wp:positionH>
            <wp:positionV relativeFrom="paragraph">
              <wp:posOffset>-635</wp:posOffset>
            </wp:positionV>
            <wp:extent cx="2499995" cy="2626360"/>
            <wp:effectExtent l="19050" t="0" r="0" b="0"/>
            <wp:wrapSquare wrapText="bothSides"/>
            <wp:docPr id="23" name="Рисунок 23" descr="C:\Users\user\Desktop\chaqaloq-ras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esktop\chaqaloq-rasmi.jpg"/>
                    <pic:cNvPicPr>
                      <a:picLocks noChangeAspect="1" noChangeArrowheads="1"/>
                    </pic:cNvPicPr>
                  </pic:nvPicPr>
                  <pic:blipFill>
                    <a:blip r:embed="rId49" cstate="print"/>
                    <a:srcRect/>
                    <a:stretch>
                      <a:fillRect/>
                    </a:stretch>
                  </pic:blipFill>
                  <pic:spPr bwMode="auto">
                    <a:xfrm>
                      <a:off x="0" y="0"/>
                      <a:ext cx="2499995" cy="2626360"/>
                    </a:xfrm>
                    <a:prstGeom prst="rect">
                      <a:avLst/>
                    </a:prstGeom>
                    <a:noFill/>
                    <a:ln w="9525">
                      <a:noFill/>
                      <a:miter lim="800000"/>
                      <a:headEnd/>
                      <a:tailEnd/>
                    </a:ln>
                  </pic:spPr>
                </pic:pic>
              </a:graphicData>
            </a:graphic>
          </wp:anchor>
        </w:drawing>
      </w:r>
      <w:r>
        <w:rPr>
          <w:noProof/>
          <w:color w:val="202122"/>
          <w:sz w:val="28"/>
          <w:szCs w:val="28"/>
        </w:rPr>
        <w:drawing>
          <wp:inline distT="0" distB="0" distL="0" distR="0">
            <wp:extent cx="2607013" cy="2607013"/>
            <wp:effectExtent l="19050" t="0" r="2837" b="0"/>
            <wp:docPr id="22" name="Рисунок 22"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images.jpg"/>
                    <pic:cNvPicPr>
                      <a:picLocks noChangeAspect="1" noChangeArrowheads="1"/>
                    </pic:cNvPicPr>
                  </pic:nvPicPr>
                  <pic:blipFill>
                    <a:blip r:embed="rId50"/>
                    <a:srcRect/>
                    <a:stretch>
                      <a:fillRect/>
                    </a:stretch>
                  </pic:blipFill>
                  <pic:spPr bwMode="auto">
                    <a:xfrm>
                      <a:off x="0" y="0"/>
                      <a:ext cx="2606849" cy="2606849"/>
                    </a:xfrm>
                    <a:prstGeom prst="rect">
                      <a:avLst/>
                    </a:prstGeom>
                    <a:noFill/>
                    <a:ln w="9525">
                      <a:noFill/>
                      <a:miter lim="800000"/>
                      <a:headEnd/>
                      <a:tailEnd/>
                    </a:ln>
                  </pic:spPr>
                </pic:pic>
              </a:graphicData>
            </a:graphic>
          </wp:inline>
        </w:drawing>
      </w:r>
    </w:p>
    <w:p w:rsidR="0019610A" w:rsidRDefault="0019610A" w:rsidP="00AC74A8">
      <w:pPr>
        <w:spacing w:after="0" w:line="240" w:lineRule="auto"/>
        <w:jc w:val="both"/>
        <w:outlineLvl w:val="0"/>
        <w:rPr>
          <w:rFonts w:ascii="Times New Roman" w:eastAsia="Times New Roman" w:hAnsi="Times New Roman" w:cs="Times New Roman"/>
          <w:color w:val="242424"/>
          <w:kern w:val="36"/>
          <w:sz w:val="28"/>
          <w:szCs w:val="28"/>
          <w:lang w:val="uz-Latn-UZ"/>
        </w:rPr>
      </w:pPr>
    </w:p>
    <w:p w:rsidR="009425BE" w:rsidRPr="00E17FC3" w:rsidRDefault="00E17FC3" w:rsidP="00E17FC3">
      <w:pPr>
        <w:pStyle w:val="2"/>
        <w:shd w:val="clear" w:color="auto" w:fill="FFFFFF"/>
        <w:spacing w:before="0" w:after="6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Xalqaro bolalar kuni </w:t>
      </w:r>
      <w:r w:rsidR="009425BE" w:rsidRPr="00E17FC3">
        <w:rPr>
          <w:rFonts w:ascii="Times New Roman" w:hAnsi="Times New Roman" w:cs="Times New Roman"/>
          <w:color w:val="auto"/>
          <w:sz w:val="28"/>
          <w:szCs w:val="28"/>
          <w:lang w:val="en-US"/>
        </w:rPr>
        <w:t>O‘zbekistonda</w:t>
      </w:r>
    </w:p>
    <w:p w:rsidR="009425BE" w:rsidRPr="00E17FC3" w:rsidRDefault="009425BE" w:rsidP="00E17FC3">
      <w:pPr>
        <w:pStyle w:val="a3"/>
        <w:shd w:val="clear" w:color="auto" w:fill="FFFFFF"/>
        <w:spacing w:before="120" w:beforeAutospacing="0" w:after="240" w:afterAutospacing="0"/>
        <w:jc w:val="both"/>
        <w:rPr>
          <w:sz w:val="28"/>
          <w:szCs w:val="28"/>
          <w:lang w:val="en-US"/>
        </w:rPr>
      </w:pPr>
      <w:r w:rsidRPr="00E17FC3">
        <w:rPr>
          <w:sz w:val="28"/>
          <w:szCs w:val="28"/>
          <w:lang w:val="en-US"/>
        </w:rPr>
        <w:t>O‘zbekistonda </w:t>
      </w:r>
      <w:r w:rsidRPr="00E17FC3">
        <w:rPr>
          <w:b/>
          <w:bCs/>
          <w:sz w:val="28"/>
          <w:szCs w:val="28"/>
          <w:lang w:val="en-US"/>
        </w:rPr>
        <w:t>Xalqaro bolalar kuni</w:t>
      </w:r>
      <w:r w:rsidRPr="00E17FC3">
        <w:rPr>
          <w:sz w:val="28"/>
          <w:szCs w:val="28"/>
          <w:lang w:val="en-US"/>
        </w:rPr>
        <w:t> har yili </w:t>
      </w:r>
      <w:r w:rsidRPr="00E17FC3">
        <w:rPr>
          <w:b/>
          <w:bCs/>
          <w:sz w:val="28"/>
          <w:szCs w:val="28"/>
          <w:lang w:val="en-US"/>
        </w:rPr>
        <w:t>1-iyun</w:t>
      </w:r>
      <w:r w:rsidRPr="00E17FC3">
        <w:rPr>
          <w:sz w:val="28"/>
          <w:szCs w:val="28"/>
          <w:lang w:val="en-US"/>
        </w:rPr>
        <w:t> kuni nishonlanadi. Ushbu kun bolalarning huquqlarini himoya qilish, ularning sog‘lom o‘sishi, ta’limi va madaniy rivojlanishiga e’tibor qaratish maqsadida belgilangan.</w:t>
      </w:r>
      <w:r w:rsidR="00E17FC3" w:rsidRPr="00E17FC3">
        <w:rPr>
          <w:sz w:val="28"/>
          <w:szCs w:val="28"/>
          <w:lang w:val="en-US"/>
        </w:rPr>
        <w:t xml:space="preserve"> </w:t>
      </w:r>
    </w:p>
    <w:p w:rsidR="009425BE" w:rsidRPr="00E17FC3" w:rsidRDefault="009425BE" w:rsidP="00E17FC3">
      <w:pPr>
        <w:pStyle w:val="a3"/>
        <w:shd w:val="clear" w:color="auto" w:fill="FFFFFF"/>
        <w:spacing w:before="120" w:beforeAutospacing="0" w:after="240" w:afterAutospacing="0"/>
        <w:jc w:val="both"/>
        <w:rPr>
          <w:sz w:val="28"/>
          <w:szCs w:val="28"/>
          <w:lang w:val="en-US"/>
        </w:rPr>
      </w:pPr>
      <w:r w:rsidRPr="00E17FC3">
        <w:rPr>
          <w:sz w:val="28"/>
          <w:szCs w:val="28"/>
          <w:lang w:val="en-US"/>
        </w:rPr>
        <w:t>Bayram doirasida mamlakatning barcha hududlarida turli tadbirlar o‘tkaziladi, jumladan:</w:t>
      </w:r>
    </w:p>
    <w:p w:rsidR="009425BE" w:rsidRPr="00E17FC3" w:rsidRDefault="009425BE" w:rsidP="00E17FC3">
      <w:pPr>
        <w:numPr>
          <w:ilvl w:val="0"/>
          <w:numId w:val="2"/>
        </w:numPr>
        <w:shd w:val="clear" w:color="auto" w:fill="FFFFFF"/>
        <w:spacing w:before="100" w:beforeAutospacing="1" w:after="24" w:line="240" w:lineRule="auto"/>
        <w:ind w:left="384"/>
        <w:jc w:val="both"/>
        <w:rPr>
          <w:rFonts w:ascii="Times New Roman" w:hAnsi="Times New Roman" w:cs="Times New Roman"/>
          <w:sz w:val="28"/>
          <w:szCs w:val="28"/>
          <w:lang w:val="en-US"/>
        </w:rPr>
      </w:pPr>
      <w:r w:rsidRPr="00E17FC3">
        <w:rPr>
          <w:rFonts w:ascii="Times New Roman" w:hAnsi="Times New Roman" w:cs="Times New Roman"/>
          <w:sz w:val="28"/>
          <w:szCs w:val="28"/>
          <w:lang w:val="en-US"/>
        </w:rPr>
        <w:t>Bolalar bog‘chalari, maktablar va madaniyat muassasalarida bayram dasturlari</w:t>
      </w:r>
    </w:p>
    <w:p w:rsidR="009425BE" w:rsidRPr="00E17FC3" w:rsidRDefault="009425BE" w:rsidP="00E17FC3">
      <w:pPr>
        <w:numPr>
          <w:ilvl w:val="0"/>
          <w:numId w:val="2"/>
        </w:numPr>
        <w:shd w:val="clear" w:color="auto" w:fill="FFFFFF"/>
        <w:spacing w:before="100" w:beforeAutospacing="1" w:after="24" w:line="240" w:lineRule="auto"/>
        <w:ind w:left="384"/>
        <w:jc w:val="both"/>
        <w:rPr>
          <w:rFonts w:ascii="Times New Roman" w:hAnsi="Times New Roman" w:cs="Times New Roman"/>
          <w:sz w:val="28"/>
          <w:szCs w:val="28"/>
        </w:rPr>
      </w:pPr>
      <w:r w:rsidRPr="00E17FC3">
        <w:rPr>
          <w:rFonts w:ascii="Times New Roman" w:hAnsi="Times New Roman" w:cs="Times New Roman"/>
          <w:sz w:val="28"/>
          <w:szCs w:val="28"/>
        </w:rPr>
        <w:t>Sport musobaqalari va konsertlar</w:t>
      </w:r>
    </w:p>
    <w:p w:rsidR="009425BE" w:rsidRPr="00E17FC3" w:rsidRDefault="009425BE" w:rsidP="00E17FC3">
      <w:pPr>
        <w:numPr>
          <w:ilvl w:val="0"/>
          <w:numId w:val="2"/>
        </w:numPr>
        <w:shd w:val="clear" w:color="auto" w:fill="FFFFFF"/>
        <w:spacing w:before="100" w:beforeAutospacing="1" w:after="24" w:line="240" w:lineRule="auto"/>
        <w:ind w:left="384"/>
        <w:jc w:val="both"/>
        <w:rPr>
          <w:rFonts w:ascii="Times New Roman" w:hAnsi="Times New Roman" w:cs="Times New Roman"/>
          <w:sz w:val="28"/>
          <w:szCs w:val="28"/>
          <w:lang w:val="en-US"/>
        </w:rPr>
      </w:pPr>
      <w:r w:rsidRPr="00E17FC3">
        <w:rPr>
          <w:rFonts w:ascii="Times New Roman" w:hAnsi="Times New Roman" w:cs="Times New Roman"/>
          <w:sz w:val="28"/>
          <w:szCs w:val="28"/>
          <w:lang w:val="en-US"/>
        </w:rPr>
        <w:t>Bolalarga sovg‘alar berish va ijtimoiy aksiyalar</w:t>
      </w:r>
    </w:p>
    <w:p w:rsidR="009425BE" w:rsidRPr="00E17FC3" w:rsidRDefault="009425BE" w:rsidP="00E17FC3">
      <w:pPr>
        <w:pStyle w:val="a3"/>
        <w:shd w:val="clear" w:color="auto" w:fill="FFFFFF"/>
        <w:spacing w:before="120" w:beforeAutospacing="0" w:after="240" w:afterAutospacing="0"/>
        <w:jc w:val="both"/>
        <w:rPr>
          <w:sz w:val="28"/>
          <w:szCs w:val="28"/>
          <w:lang w:val="en-US"/>
        </w:rPr>
      </w:pPr>
      <w:r w:rsidRPr="00E17FC3">
        <w:rPr>
          <w:sz w:val="28"/>
          <w:szCs w:val="28"/>
          <w:lang w:val="en-US"/>
        </w:rPr>
        <w:t>O‘zbekiston hukumati va jamoat tashkilotlari tomonidan bolalarning huquqlarini himoya qilish va ularni ijtimoiy jihatdan qo‘llab-quvvatlashga alohida e’tibor qaratiladi.</w:t>
      </w:r>
    </w:p>
    <w:p w:rsidR="009425BE" w:rsidRPr="00E17FC3" w:rsidRDefault="009425BE" w:rsidP="00E17FC3">
      <w:pPr>
        <w:pStyle w:val="3"/>
        <w:shd w:val="clear" w:color="auto" w:fill="FFFFFF"/>
        <w:spacing w:before="0" w:after="60"/>
        <w:jc w:val="both"/>
        <w:rPr>
          <w:rFonts w:ascii="Times New Roman" w:hAnsi="Times New Roman" w:cs="Times New Roman"/>
          <w:color w:val="auto"/>
          <w:sz w:val="28"/>
          <w:szCs w:val="28"/>
          <w:lang w:val="en-US"/>
        </w:rPr>
      </w:pPr>
      <w:r w:rsidRPr="00E17FC3">
        <w:rPr>
          <w:rFonts w:ascii="Times New Roman" w:hAnsi="Times New Roman" w:cs="Times New Roman"/>
          <w:color w:val="auto"/>
          <w:sz w:val="28"/>
          <w:szCs w:val="28"/>
          <w:lang w:val="en-US"/>
        </w:rPr>
        <w:lastRenderedPageBreak/>
        <w:t>BMT</w:t>
      </w:r>
    </w:p>
    <w:p w:rsidR="009425BE" w:rsidRPr="00E17FC3" w:rsidRDefault="009425BE" w:rsidP="00E17FC3">
      <w:pPr>
        <w:pStyle w:val="a3"/>
        <w:shd w:val="clear" w:color="auto" w:fill="FFFFFF"/>
        <w:spacing w:before="120" w:beforeAutospacing="0" w:after="240" w:afterAutospacing="0"/>
        <w:jc w:val="both"/>
        <w:rPr>
          <w:sz w:val="28"/>
          <w:szCs w:val="28"/>
          <w:lang w:val="en-US"/>
        </w:rPr>
      </w:pPr>
      <w:hyperlink r:id="rId51" w:tooltip="1954-yil" w:history="1">
        <w:r w:rsidRPr="00E17FC3">
          <w:rPr>
            <w:rStyle w:val="a4"/>
            <w:color w:val="auto"/>
            <w:sz w:val="28"/>
            <w:szCs w:val="28"/>
            <w:lang w:val="en-US"/>
          </w:rPr>
          <w:t>1954-yil</w:t>
        </w:r>
      </w:hyperlink>
      <w:r w:rsidRPr="00E17FC3">
        <w:rPr>
          <w:sz w:val="28"/>
          <w:szCs w:val="28"/>
          <w:lang w:val="en-US"/>
        </w:rPr>
        <w:t> </w:t>
      </w:r>
      <w:hyperlink r:id="rId52" w:tooltip="14-dekabr" w:history="1">
        <w:r w:rsidRPr="00E17FC3">
          <w:rPr>
            <w:rStyle w:val="a4"/>
            <w:color w:val="auto"/>
            <w:sz w:val="28"/>
            <w:szCs w:val="28"/>
            <w:lang w:val="en-US"/>
          </w:rPr>
          <w:t>14-dekabrda</w:t>
        </w:r>
      </w:hyperlink>
      <w:r w:rsidRPr="00E17FC3">
        <w:rPr>
          <w:sz w:val="28"/>
          <w:szCs w:val="28"/>
          <w:lang w:val="en-US"/>
        </w:rPr>
        <w:t> </w:t>
      </w:r>
      <w:hyperlink r:id="rId53" w:tooltip="Birlashgan Millatlar Tashkilotining Bosh Assambleyasi" w:history="1">
        <w:r w:rsidRPr="00E17FC3">
          <w:rPr>
            <w:rStyle w:val="a4"/>
            <w:color w:val="auto"/>
            <w:sz w:val="28"/>
            <w:szCs w:val="28"/>
            <w:lang w:val="en-US"/>
          </w:rPr>
          <w:t>Birlashgan Millatlar Tashkilotining Bosh Assambleyasida</w:t>
        </w:r>
      </w:hyperlink>
      <w:r w:rsidRPr="00E17FC3">
        <w:rPr>
          <w:sz w:val="28"/>
          <w:szCs w:val="28"/>
          <w:lang w:val="en-US"/>
        </w:rPr>
        <w:t> </w:t>
      </w:r>
      <w:hyperlink r:id="rId54" w:tooltip="Hindiston" w:history="1">
        <w:r w:rsidRPr="00E17FC3">
          <w:rPr>
            <w:rStyle w:val="a4"/>
            <w:color w:val="auto"/>
            <w:sz w:val="28"/>
            <w:szCs w:val="28"/>
            <w:lang w:val="en-US"/>
          </w:rPr>
          <w:t>Hindiston</w:t>
        </w:r>
      </w:hyperlink>
      <w:r w:rsidRPr="00E17FC3">
        <w:rPr>
          <w:sz w:val="28"/>
          <w:szCs w:val="28"/>
          <w:lang w:val="en-US"/>
        </w:rPr>
        <w:t> va </w:t>
      </w:r>
      <w:hyperlink r:id="rId55" w:tooltip="Urugvay" w:history="1">
        <w:r w:rsidRPr="00E17FC3">
          <w:rPr>
            <w:rStyle w:val="a4"/>
            <w:color w:val="auto"/>
            <w:sz w:val="28"/>
            <w:szCs w:val="28"/>
            <w:lang w:val="en-US"/>
          </w:rPr>
          <w:t>Urugvayning</w:t>
        </w:r>
      </w:hyperlink>
      <w:r w:rsidRPr="00E17FC3">
        <w:rPr>
          <w:sz w:val="28"/>
          <w:szCs w:val="28"/>
          <w:lang w:val="en-US"/>
        </w:rPr>
        <w:t> qoʻshma rezolyutsiyasi barcha mamlakatlarni Xalqaro bolalar kunini nishonlashga, birinchi navbatda, bolalar oʻrtasida oʻzaro almashinuv va tushunishni rivojlantirishga, ikkinchidan, bolalarni himoya qilish gʻoyalarini targʻib qilish boʻyicha harakatlarni boshlashga daʼvat etish uchun </w:t>
      </w:r>
      <w:hyperlink r:id="rId56" w:tooltip="Birlashgan Millatlar Tashkilotining Nizomi" w:history="1">
        <w:r w:rsidRPr="00E17FC3">
          <w:rPr>
            <w:rStyle w:val="a4"/>
            <w:color w:val="auto"/>
            <w:sz w:val="28"/>
            <w:szCs w:val="28"/>
            <w:lang w:val="en-US"/>
          </w:rPr>
          <w:t>BMT Nizomi</w:t>
        </w:r>
      </w:hyperlink>
      <w:r w:rsidRPr="00E17FC3">
        <w:rPr>
          <w:sz w:val="28"/>
          <w:szCs w:val="28"/>
          <w:lang w:val="en-US"/>
        </w:rPr>
        <w:t> qabul qilindi</w:t>
      </w:r>
      <w:hyperlink r:id="rId57" w:anchor="cite_note-10" w:history="1">
        <w:r w:rsidRPr="00E17FC3">
          <w:rPr>
            <w:rStyle w:val="cite-bracket"/>
            <w:sz w:val="28"/>
            <w:szCs w:val="28"/>
            <w:vertAlign w:val="superscript"/>
            <w:lang w:val="en-US"/>
          </w:rPr>
          <w:t>[</w:t>
        </w:r>
        <w:r w:rsidRPr="00E17FC3">
          <w:rPr>
            <w:rStyle w:val="mw-reflink-text"/>
            <w:sz w:val="28"/>
            <w:szCs w:val="28"/>
            <w:vertAlign w:val="superscript"/>
            <w:lang w:val="en-US"/>
          </w:rPr>
          <w:t>10</w:t>
        </w:r>
        <w:r w:rsidRPr="00E17FC3">
          <w:rPr>
            <w:rStyle w:val="cite-bracket"/>
            <w:sz w:val="28"/>
            <w:szCs w:val="28"/>
            <w:vertAlign w:val="superscript"/>
            <w:lang w:val="en-US"/>
          </w:rPr>
          <w:t>]</w:t>
        </w:r>
      </w:hyperlink>
      <w:r w:rsidRPr="00E17FC3">
        <w:rPr>
          <w:sz w:val="28"/>
          <w:szCs w:val="28"/>
          <w:lang w:val="en-US"/>
        </w:rPr>
        <w:t>. </w:t>
      </w:r>
      <w:hyperlink r:id="rId58" w:tooltip="1959-yil" w:history="1">
        <w:r w:rsidRPr="00E17FC3">
          <w:rPr>
            <w:rStyle w:val="a4"/>
            <w:color w:val="auto"/>
            <w:sz w:val="28"/>
            <w:szCs w:val="28"/>
            <w:lang w:val="en-US"/>
          </w:rPr>
          <w:t>1959-yil</w:t>
        </w:r>
      </w:hyperlink>
      <w:r w:rsidRPr="00E17FC3">
        <w:rPr>
          <w:sz w:val="28"/>
          <w:szCs w:val="28"/>
          <w:lang w:val="en-US"/>
        </w:rPr>
        <w:t> </w:t>
      </w:r>
      <w:hyperlink r:id="rId59" w:tooltip="20-noyabr" w:history="1">
        <w:r w:rsidRPr="00E17FC3">
          <w:rPr>
            <w:rStyle w:val="a4"/>
            <w:color w:val="auto"/>
            <w:sz w:val="28"/>
            <w:szCs w:val="28"/>
            <w:lang w:val="en-US"/>
          </w:rPr>
          <w:t>20-noyabrda</w:t>
        </w:r>
      </w:hyperlink>
      <w:r w:rsidRPr="00E17FC3">
        <w:rPr>
          <w:sz w:val="28"/>
          <w:szCs w:val="28"/>
          <w:lang w:val="en-US"/>
        </w:rPr>
        <w:t> </w:t>
      </w:r>
      <w:hyperlink r:id="rId60" w:tooltip="Birlashgan Millatlar Tashkiloti" w:history="1">
        <w:r w:rsidRPr="00E17FC3">
          <w:rPr>
            <w:rStyle w:val="a4"/>
            <w:color w:val="auto"/>
            <w:sz w:val="28"/>
            <w:szCs w:val="28"/>
            <w:lang w:val="en-US"/>
          </w:rPr>
          <w:t>Birlashgan Millatlar Tashkiloti</w:t>
        </w:r>
      </w:hyperlink>
      <w:r w:rsidRPr="00E17FC3">
        <w:rPr>
          <w:sz w:val="28"/>
          <w:szCs w:val="28"/>
          <w:lang w:val="en-US"/>
        </w:rPr>
        <w:t> </w:t>
      </w:r>
      <w:hyperlink r:id="rId61" w:tooltip="Bola huquqlari deklaratsiyasi (sahifa yaratilmagan)" w:history="1">
        <w:r w:rsidRPr="00E17FC3">
          <w:rPr>
            <w:rStyle w:val="a4"/>
            <w:color w:val="auto"/>
            <w:sz w:val="28"/>
            <w:szCs w:val="28"/>
            <w:lang w:val="en-US"/>
          </w:rPr>
          <w:t>Bola huquqlari deklaratsiyasini</w:t>
        </w:r>
      </w:hyperlink>
      <w:r w:rsidRPr="00E17FC3">
        <w:rPr>
          <w:sz w:val="28"/>
          <w:szCs w:val="28"/>
          <w:lang w:val="en-US"/>
        </w:rPr>
        <w:t> qabul qildi</w:t>
      </w:r>
      <w:hyperlink r:id="rId62" w:anchor="cite_note-United_Nations-11" w:history="1">
        <w:r w:rsidRPr="00E17FC3">
          <w:rPr>
            <w:rStyle w:val="cite-bracket"/>
            <w:sz w:val="28"/>
            <w:szCs w:val="28"/>
            <w:vertAlign w:val="superscript"/>
            <w:lang w:val="en-US"/>
          </w:rPr>
          <w:t>[</w:t>
        </w:r>
        <w:r w:rsidRPr="00E17FC3">
          <w:rPr>
            <w:rStyle w:val="mw-reflink-text"/>
            <w:sz w:val="28"/>
            <w:szCs w:val="28"/>
            <w:vertAlign w:val="superscript"/>
            <w:lang w:val="en-US"/>
          </w:rPr>
          <w:t>11</w:t>
        </w:r>
        <w:r w:rsidRPr="00E17FC3">
          <w:rPr>
            <w:rStyle w:val="cite-bracket"/>
            <w:sz w:val="28"/>
            <w:szCs w:val="28"/>
            <w:vertAlign w:val="superscript"/>
            <w:lang w:val="en-US"/>
          </w:rPr>
          <w:t>]</w:t>
        </w:r>
      </w:hyperlink>
      <w:r w:rsidRPr="00E17FC3">
        <w:rPr>
          <w:sz w:val="28"/>
          <w:szCs w:val="28"/>
          <w:lang w:val="en-US"/>
        </w:rPr>
        <w:t>. </w:t>
      </w:r>
      <w:r w:rsidRPr="00E17FC3">
        <w:rPr>
          <w:b/>
          <w:bCs/>
          <w:sz w:val="28"/>
          <w:szCs w:val="28"/>
          <w:lang w:val="en-US"/>
        </w:rPr>
        <w:t>Butunjahon bolalar kuni</w:t>
      </w:r>
      <w:r w:rsidRPr="00E17FC3">
        <w:rPr>
          <w:sz w:val="28"/>
          <w:szCs w:val="28"/>
          <w:lang w:val="en-US"/>
        </w:rPr>
        <w:t> </w:t>
      </w:r>
      <w:hyperlink r:id="rId63" w:tooltip="1959-yil" w:history="1">
        <w:r w:rsidRPr="00E17FC3">
          <w:rPr>
            <w:rStyle w:val="a4"/>
            <w:color w:val="auto"/>
            <w:sz w:val="28"/>
            <w:szCs w:val="28"/>
            <w:lang w:val="en-US"/>
          </w:rPr>
          <w:t>1959-yil</w:t>
        </w:r>
      </w:hyperlink>
      <w:r w:rsidRPr="00E17FC3">
        <w:rPr>
          <w:sz w:val="28"/>
          <w:szCs w:val="28"/>
          <w:lang w:val="en-US"/>
        </w:rPr>
        <w:t> </w:t>
      </w:r>
      <w:hyperlink r:id="rId64" w:tooltip="20-noyabr" w:history="1">
        <w:r w:rsidRPr="00E17FC3">
          <w:rPr>
            <w:rStyle w:val="a4"/>
            <w:color w:val="auto"/>
            <w:sz w:val="28"/>
            <w:szCs w:val="28"/>
            <w:lang w:val="en-US"/>
          </w:rPr>
          <w:t>20-noyabrda</w:t>
        </w:r>
      </w:hyperlink>
      <w:r w:rsidRPr="00E17FC3">
        <w:rPr>
          <w:sz w:val="28"/>
          <w:szCs w:val="28"/>
          <w:lang w:val="en-US"/>
        </w:rPr>
        <w:t> BMT Bosh Assambleyasi tomonidan qabul qilingan Bola huquqlari deklaratsiyasi munosabati bilan 20-noyabrda nishonlanadi.</w:t>
      </w:r>
    </w:p>
    <w:p w:rsidR="009425BE" w:rsidRDefault="009425BE" w:rsidP="00AC74A8">
      <w:pPr>
        <w:spacing w:after="0" w:line="240" w:lineRule="auto"/>
        <w:jc w:val="both"/>
        <w:outlineLvl w:val="0"/>
        <w:rPr>
          <w:rFonts w:ascii="Times New Roman" w:eastAsia="Times New Roman" w:hAnsi="Times New Roman" w:cs="Times New Roman"/>
          <w:color w:val="242424"/>
          <w:kern w:val="36"/>
          <w:sz w:val="28"/>
          <w:szCs w:val="28"/>
          <w:lang w:val="en-US"/>
        </w:rPr>
      </w:pPr>
    </w:p>
    <w:p w:rsidR="00E17FC3" w:rsidRPr="009425BE" w:rsidRDefault="00E17FC3" w:rsidP="00AC74A8">
      <w:pPr>
        <w:spacing w:after="0" w:line="240" w:lineRule="auto"/>
        <w:jc w:val="both"/>
        <w:outlineLvl w:val="0"/>
        <w:rPr>
          <w:rFonts w:ascii="Times New Roman" w:eastAsia="Times New Roman" w:hAnsi="Times New Roman" w:cs="Times New Roman"/>
          <w:color w:val="242424"/>
          <w:kern w:val="36"/>
          <w:sz w:val="28"/>
          <w:szCs w:val="28"/>
          <w:lang w:val="en-US"/>
        </w:rPr>
      </w:pPr>
    </w:p>
    <w:p w:rsidR="0019610A" w:rsidRPr="0019610A" w:rsidRDefault="0019610A" w:rsidP="0019610A">
      <w:pPr>
        <w:spacing w:after="0" w:line="240" w:lineRule="auto"/>
        <w:outlineLvl w:val="0"/>
        <w:rPr>
          <w:rFonts w:ascii="Times New Roman" w:eastAsia="Times New Roman" w:hAnsi="Times New Roman" w:cs="Times New Roman"/>
          <w:color w:val="242424"/>
          <w:kern w:val="36"/>
          <w:sz w:val="28"/>
          <w:szCs w:val="28"/>
          <w:lang w:val="en-US"/>
        </w:rPr>
      </w:pPr>
      <w:r w:rsidRPr="0019610A">
        <w:rPr>
          <w:rFonts w:ascii="Times New Roman" w:eastAsia="Times New Roman" w:hAnsi="Times New Roman" w:cs="Times New Roman"/>
          <w:color w:val="242424"/>
          <w:kern w:val="36"/>
          <w:sz w:val="28"/>
          <w:szCs w:val="28"/>
          <w:lang w:val="en-US"/>
        </w:rPr>
        <w:t>Bolalarga bering dunyoni</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Bolalikning bagʻri keng, toza,</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Oʻynab-kulsa qanday zoʻr, soz-a.</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Soydek joʻshib koʻnglin xoʻp yoza,</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Jilovlasin ikki daryoni,</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Bolalarga bering dunyoni.</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 </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Pur hikmatni oʻrganar sizdan,</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Odati shu – yuradi izdan.</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Goho kuchli, zehnli bizdan,</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Tanib olsin ilm-u ziyoni,</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Bolalarga bering dunyoni.</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 Moʻjizalar qilmoqqa qodir,</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Oʻzbek oʻgʻli – bolajon botir,</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Yuragida polvonlar yotur,</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Maʼrifatdan qurgay binoni,</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lastRenderedPageBreak/>
        <w:t>Bolalarga bering dunyoni.</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 </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Yarashadi shirintoyligi,</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Begʻuborlik uning boyligi,</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Shoʻxliklari gul chiroyligi,</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Shodga ulab yer-u samoni,</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Bolalarga bering dunyoni.</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 Oymomodan tushgan kulchalar,</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Yertandirda pishgan kulchalar.</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Vatan uchun aziz shunchalar,</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Dunyo qadar kengdir imkoni,</w:t>
      </w:r>
    </w:p>
    <w:p w:rsidR="0019610A" w:rsidRPr="0019610A" w:rsidRDefault="0019610A" w:rsidP="0019610A">
      <w:pPr>
        <w:shd w:val="clear" w:color="auto" w:fill="F5F5F5"/>
        <w:spacing w:before="306" w:after="306" w:line="240" w:lineRule="auto"/>
        <w:rPr>
          <w:rFonts w:ascii="Times New Roman" w:eastAsia="Times New Roman" w:hAnsi="Times New Roman" w:cs="Times New Roman"/>
          <w:color w:val="000000"/>
          <w:sz w:val="28"/>
          <w:szCs w:val="28"/>
          <w:lang w:val="en-US"/>
        </w:rPr>
      </w:pPr>
      <w:r w:rsidRPr="0019610A">
        <w:rPr>
          <w:rFonts w:ascii="Times New Roman" w:eastAsia="Times New Roman" w:hAnsi="Times New Roman" w:cs="Times New Roman"/>
          <w:color w:val="000000"/>
          <w:sz w:val="28"/>
          <w:szCs w:val="28"/>
          <w:lang w:val="en-US"/>
        </w:rPr>
        <w:t>Bolalarga bering dunyoni.</w:t>
      </w:r>
    </w:p>
    <w:p w:rsidR="004B0F41" w:rsidRDefault="0019610A" w:rsidP="0019610A">
      <w:pPr>
        <w:shd w:val="clear" w:color="auto" w:fill="F5F5F5"/>
        <w:spacing w:before="306" w:after="306" w:line="240" w:lineRule="auto"/>
        <w:rPr>
          <w:rFonts w:ascii="Times New Roman" w:eastAsia="Times New Roman" w:hAnsi="Times New Roman" w:cs="Times New Roman"/>
          <w:color w:val="8588A1" w:themeColor="text2" w:themeTint="99"/>
          <w:sz w:val="28"/>
          <w:szCs w:val="28"/>
          <w:lang w:val="en-US"/>
        </w:rPr>
      </w:pPr>
      <w:r w:rsidRPr="0019610A">
        <w:rPr>
          <w:rFonts w:ascii="Times New Roman" w:eastAsia="Times New Roman" w:hAnsi="Times New Roman" w:cs="Times New Roman"/>
          <w:color w:val="8588A1" w:themeColor="text2" w:themeTint="99"/>
          <w:sz w:val="28"/>
          <w:szCs w:val="28"/>
          <w:lang w:val="en-US"/>
        </w:rPr>
        <w:t>     </w:t>
      </w:r>
      <w:r w:rsidR="00175162">
        <w:rPr>
          <w:rFonts w:ascii="Times New Roman" w:eastAsia="Times New Roman" w:hAnsi="Times New Roman" w:cs="Times New Roman"/>
          <w:noProof/>
          <w:color w:val="000000"/>
          <w:sz w:val="28"/>
          <w:szCs w:val="28"/>
        </w:rPr>
        <w:drawing>
          <wp:inline distT="0" distB="0" distL="0" distR="0">
            <wp:extent cx="2461927" cy="1638300"/>
            <wp:effectExtent l="19050" t="0" r="0" b="0"/>
            <wp:docPr id="1" name="Рисунок 5" descr="C:\Users\user\Desktop\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2).jpg"/>
                    <pic:cNvPicPr>
                      <a:picLocks noChangeAspect="1" noChangeArrowheads="1"/>
                    </pic:cNvPicPr>
                  </pic:nvPicPr>
                  <pic:blipFill>
                    <a:blip r:embed="rId65"/>
                    <a:srcRect/>
                    <a:stretch>
                      <a:fillRect/>
                    </a:stretch>
                  </pic:blipFill>
                  <pic:spPr bwMode="auto">
                    <a:xfrm>
                      <a:off x="0" y="0"/>
                      <a:ext cx="2464412" cy="1639954"/>
                    </a:xfrm>
                    <a:prstGeom prst="rect">
                      <a:avLst/>
                    </a:prstGeom>
                    <a:noFill/>
                    <a:ln w="9525">
                      <a:noFill/>
                      <a:miter lim="800000"/>
                      <a:headEnd/>
                      <a:tailEnd/>
                    </a:ln>
                  </pic:spPr>
                </pic:pic>
              </a:graphicData>
            </a:graphic>
          </wp:inline>
        </w:drawing>
      </w:r>
    </w:p>
    <w:p w:rsidR="00175162" w:rsidRDefault="00175162" w:rsidP="0019610A">
      <w:pPr>
        <w:shd w:val="clear" w:color="auto" w:fill="F5F5F5"/>
        <w:spacing w:before="306" w:after="306" w:line="240" w:lineRule="auto"/>
        <w:rPr>
          <w:rFonts w:ascii="Times New Roman" w:eastAsia="Times New Roman" w:hAnsi="Times New Roman" w:cs="Times New Roman"/>
          <w:color w:val="8588A1" w:themeColor="text2" w:themeTint="99"/>
          <w:sz w:val="28"/>
          <w:szCs w:val="28"/>
          <w:lang w:val="en-US"/>
        </w:rPr>
      </w:pPr>
    </w:p>
    <w:p w:rsidR="00175162" w:rsidRDefault="00175162" w:rsidP="0019610A">
      <w:pPr>
        <w:shd w:val="clear" w:color="auto" w:fill="F5F5F5"/>
        <w:spacing w:before="306" w:after="306" w:line="240" w:lineRule="auto"/>
        <w:rPr>
          <w:rFonts w:ascii="Times New Roman" w:eastAsia="Times New Roman" w:hAnsi="Times New Roman" w:cs="Times New Roman"/>
          <w:color w:val="8588A1" w:themeColor="text2" w:themeTint="99"/>
          <w:sz w:val="28"/>
          <w:szCs w:val="28"/>
          <w:lang w:val="en-US"/>
        </w:rPr>
      </w:pPr>
      <w:r>
        <w:rPr>
          <w:rFonts w:ascii="Times New Roman" w:eastAsia="Times New Roman" w:hAnsi="Times New Roman" w:cs="Times New Roman"/>
          <w:noProof/>
          <w:color w:val="8588A1" w:themeColor="text2" w:themeTint="99"/>
          <w:sz w:val="28"/>
          <w:szCs w:val="28"/>
        </w:rPr>
        <w:drawing>
          <wp:inline distT="0" distB="0" distL="0" distR="0">
            <wp:extent cx="3848100" cy="1190625"/>
            <wp:effectExtent l="19050" t="0" r="0" b="0"/>
            <wp:docPr id="6" name="Рисунок 6" descr="C:\Users\user\Desktop\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images (3).jpg"/>
                    <pic:cNvPicPr>
                      <a:picLocks noChangeAspect="1" noChangeArrowheads="1"/>
                    </pic:cNvPicPr>
                  </pic:nvPicPr>
                  <pic:blipFill>
                    <a:blip r:embed="rId8"/>
                    <a:srcRect/>
                    <a:stretch>
                      <a:fillRect/>
                    </a:stretch>
                  </pic:blipFill>
                  <pic:spPr bwMode="auto">
                    <a:xfrm>
                      <a:off x="0" y="0"/>
                      <a:ext cx="3848100" cy="1190625"/>
                    </a:xfrm>
                    <a:prstGeom prst="rect">
                      <a:avLst/>
                    </a:prstGeom>
                    <a:noFill/>
                    <a:ln w="9525">
                      <a:noFill/>
                      <a:miter lim="800000"/>
                      <a:headEnd/>
                      <a:tailEnd/>
                    </a:ln>
                  </pic:spPr>
                </pic:pic>
              </a:graphicData>
            </a:graphic>
          </wp:inline>
        </w:drawing>
      </w:r>
    </w:p>
    <w:p w:rsidR="004B0F41" w:rsidRDefault="004B0F41" w:rsidP="0019610A">
      <w:pPr>
        <w:shd w:val="clear" w:color="auto" w:fill="F5F5F5"/>
        <w:spacing w:before="306" w:after="306" w:line="240" w:lineRule="auto"/>
        <w:rPr>
          <w:rFonts w:ascii="Times New Roman" w:eastAsia="Times New Roman" w:hAnsi="Times New Roman" w:cs="Times New Roman"/>
          <w:color w:val="8588A1" w:themeColor="text2" w:themeTint="99"/>
          <w:sz w:val="28"/>
          <w:szCs w:val="28"/>
          <w:lang w:val="en-US"/>
        </w:rPr>
      </w:pPr>
    </w:p>
    <w:p w:rsidR="004B0F41" w:rsidRDefault="004B0F41" w:rsidP="0019610A">
      <w:pPr>
        <w:shd w:val="clear" w:color="auto" w:fill="F5F5F5"/>
        <w:spacing w:before="306" w:after="306" w:line="240" w:lineRule="auto"/>
        <w:rPr>
          <w:rFonts w:ascii="Times New Roman" w:eastAsia="Times New Roman" w:hAnsi="Times New Roman" w:cs="Times New Roman"/>
          <w:color w:val="8588A1" w:themeColor="text2" w:themeTint="99"/>
          <w:sz w:val="28"/>
          <w:szCs w:val="28"/>
          <w:lang w:val="en-US"/>
        </w:rPr>
      </w:pPr>
    </w:p>
    <w:p w:rsidR="00DA7978" w:rsidRPr="00175162" w:rsidRDefault="00175162" w:rsidP="00175162">
      <w:pPr>
        <w:pStyle w:val="ab"/>
        <w:jc w:val="center"/>
        <w:rPr>
          <w:rFonts w:ascii="Times New Roman" w:eastAsia="Times New Roman" w:hAnsi="Times New Roman" w:cs="Times New Roman"/>
          <w:b/>
          <w:sz w:val="40"/>
          <w:szCs w:val="40"/>
          <w:lang w:val="en-US"/>
        </w:rPr>
      </w:pPr>
      <w:r w:rsidRPr="00175162">
        <w:rPr>
          <w:rFonts w:ascii="Times New Roman" w:eastAsia="Times New Roman" w:hAnsi="Times New Roman" w:cs="Times New Roman"/>
          <w:b/>
          <w:sz w:val="40"/>
          <w:szCs w:val="40"/>
          <w:lang w:val="en-US"/>
        </w:rPr>
        <w:lastRenderedPageBreak/>
        <w:t>Kitoblar ko‘rgazmasi</w:t>
      </w:r>
    </w:p>
    <w:p w:rsidR="00175162" w:rsidRDefault="00175162" w:rsidP="00D97299">
      <w:pPr>
        <w:pStyle w:val="ab"/>
        <w:rPr>
          <w:rFonts w:ascii="Times New Roman" w:eastAsia="Times New Roman" w:hAnsi="Times New Roman" w:cs="Times New Roman"/>
          <w:sz w:val="28"/>
          <w:szCs w:val="28"/>
          <w:lang w:val="en-US"/>
        </w:rPr>
      </w:pPr>
    </w:p>
    <w:p w:rsidR="00DA7978" w:rsidRPr="00721790" w:rsidRDefault="00DA7978" w:rsidP="00DA7978">
      <w:pPr>
        <w:spacing w:after="0" w:line="240" w:lineRule="auto"/>
        <w:ind w:left="284"/>
        <w:rPr>
          <w:rFonts w:ascii="Times New Roman" w:hAnsi="Times New Roman" w:cs="Times New Roman"/>
          <w:b/>
          <w:sz w:val="28"/>
          <w:lang w:val="en-US"/>
        </w:rPr>
      </w:pPr>
      <w:r w:rsidRPr="00721790">
        <w:rPr>
          <w:rFonts w:ascii="Times New Roman" w:hAnsi="Times New Roman" w:cs="Times New Roman"/>
          <w:b/>
          <w:sz w:val="28"/>
          <w:lang w:val="en-US"/>
        </w:rPr>
        <w:t>UO’K 133-343.4</w:t>
      </w:r>
    </w:p>
    <w:p w:rsidR="00DA7978" w:rsidRPr="00721790" w:rsidRDefault="00DA7978" w:rsidP="00DA7978">
      <w:pPr>
        <w:spacing w:after="0" w:line="240" w:lineRule="auto"/>
        <w:rPr>
          <w:rFonts w:ascii="Times New Roman" w:hAnsi="Times New Roman" w:cs="Times New Roman"/>
          <w:b/>
          <w:sz w:val="28"/>
          <w:lang w:val="en-US"/>
        </w:rPr>
      </w:pPr>
      <w:r w:rsidRPr="00721790">
        <w:rPr>
          <w:rFonts w:ascii="Times New Roman" w:hAnsi="Times New Roman" w:cs="Times New Roman"/>
          <w:b/>
          <w:sz w:val="28"/>
          <w:lang w:val="en-US"/>
        </w:rPr>
        <w:t>KBK  84(5O’)7</w:t>
      </w:r>
    </w:p>
    <w:p w:rsidR="00DA7978" w:rsidRPr="00721790" w:rsidRDefault="00DA7978" w:rsidP="00DA7978">
      <w:pPr>
        <w:spacing w:after="0" w:line="240" w:lineRule="auto"/>
        <w:rPr>
          <w:rFonts w:ascii="Times New Roman" w:hAnsi="Times New Roman" w:cs="Times New Roman"/>
          <w:b/>
          <w:sz w:val="28"/>
          <w:lang w:val="en-US"/>
        </w:rPr>
      </w:pPr>
      <w:r w:rsidRPr="00721790">
        <w:rPr>
          <w:rFonts w:ascii="Times New Roman" w:hAnsi="Times New Roman" w:cs="Times New Roman"/>
          <w:b/>
          <w:sz w:val="28"/>
          <w:lang w:val="en-US"/>
        </w:rPr>
        <w:t>T  98</w:t>
      </w:r>
    </w:p>
    <w:p w:rsidR="00DA7978" w:rsidRDefault="00DA7978" w:rsidP="00DA7978">
      <w:pPr>
        <w:spacing w:line="240" w:lineRule="auto"/>
        <w:rPr>
          <w:rFonts w:ascii="Times New Roman" w:hAnsi="Times New Roman" w:cs="Times New Roman"/>
          <w:b/>
          <w:sz w:val="28"/>
          <w:lang w:val="en-US"/>
        </w:rPr>
      </w:pPr>
    </w:p>
    <w:p w:rsidR="00DA7978" w:rsidRDefault="00DA7978" w:rsidP="00DA7978">
      <w:pPr>
        <w:spacing w:after="0" w:line="240" w:lineRule="auto"/>
        <w:rPr>
          <w:rFonts w:ascii="Times New Roman" w:hAnsi="Times New Roman" w:cs="Times New Roman"/>
          <w:b/>
          <w:sz w:val="28"/>
          <w:lang w:val="en-US"/>
        </w:rPr>
      </w:pPr>
      <w:r w:rsidRPr="00721790">
        <w:rPr>
          <w:rFonts w:ascii="Times New Roman" w:hAnsi="Times New Roman" w:cs="Times New Roman"/>
          <w:b/>
          <w:sz w:val="28"/>
          <w:lang w:val="en-US"/>
        </w:rPr>
        <w:t>To’xtaboyev, X.</w:t>
      </w:r>
    </w:p>
    <w:p w:rsidR="00DA7978" w:rsidRPr="0056428A" w:rsidRDefault="00DA7978" w:rsidP="00DA7978">
      <w:pPr>
        <w:spacing w:after="0" w:line="240" w:lineRule="auto"/>
        <w:rPr>
          <w:rFonts w:ascii="Times New Roman" w:hAnsi="Times New Roman" w:cs="Times New Roman"/>
          <w:b/>
          <w:sz w:val="28"/>
          <w:lang w:val="en-US"/>
        </w:rPr>
      </w:pPr>
      <w:r w:rsidRPr="00721790">
        <w:rPr>
          <w:rFonts w:ascii="Times New Roman" w:hAnsi="Times New Roman" w:cs="Times New Roman"/>
          <w:sz w:val="28"/>
          <w:lang w:val="en-US"/>
        </w:rPr>
        <w:t>Quyonlar</w:t>
      </w:r>
      <w:r>
        <w:rPr>
          <w:rFonts w:ascii="Times New Roman" w:hAnsi="Times New Roman" w:cs="Times New Roman"/>
          <w:sz w:val="28"/>
          <w:lang w:val="en-US"/>
        </w:rPr>
        <w:t xml:space="preserve"> </w:t>
      </w:r>
      <w:r w:rsidRPr="00721790">
        <w:rPr>
          <w:rFonts w:ascii="Times New Roman" w:hAnsi="Times New Roman" w:cs="Times New Roman"/>
          <w:sz w:val="28"/>
          <w:lang w:val="en-US"/>
        </w:rPr>
        <w:t>saltanati. (Sarguzasht roman). – T.:</w:t>
      </w:r>
      <w:r>
        <w:rPr>
          <w:rFonts w:ascii="Times New Roman" w:hAnsi="Times New Roman" w:cs="Times New Roman"/>
          <w:sz w:val="28"/>
          <w:lang w:val="en-US"/>
        </w:rPr>
        <w:t xml:space="preserve"> “Yangi asr avlodi”, 2019. – 25</w:t>
      </w:r>
      <w:r w:rsidRPr="00721790">
        <w:rPr>
          <w:rFonts w:ascii="Times New Roman" w:hAnsi="Times New Roman" w:cs="Times New Roman"/>
          <w:sz w:val="28"/>
          <w:lang w:val="en-US"/>
        </w:rPr>
        <w:t xml:space="preserve"> b</w:t>
      </w:r>
      <w:r>
        <w:rPr>
          <w:rFonts w:ascii="Times New Roman" w:hAnsi="Times New Roman" w:cs="Times New Roman"/>
          <w:sz w:val="28"/>
          <w:lang w:val="en-US"/>
        </w:rPr>
        <w:t>.</w:t>
      </w:r>
    </w:p>
    <w:p w:rsidR="00DA7978" w:rsidRDefault="00DA7978" w:rsidP="00DA7978">
      <w:pPr>
        <w:spacing w:after="0" w:line="240" w:lineRule="auto"/>
        <w:rPr>
          <w:rFonts w:ascii="Times New Roman" w:hAnsi="Times New Roman" w:cs="Times New Roman"/>
          <w:b/>
          <w:sz w:val="28"/>
          <w:lang w:val="en-US"/>
        </w:rPr>
      </w:pPr>
      <w:r w:rsidRPr="00721790">
        <w:rPr>
          <w:rFonts w:ascii="Times New Roman" w:hAnsi="Times New Roman" w:cs="Times New Roman"/>
          <w:b/>
          <w:sz w:val="28"/>
          <w:lang w:val="en-US"/>
        </w:rPr>
        <w:t>ISBN 978-9943-20-418-8</w:t>
      </w:r>
    </w:p>
    <w:p w:rsidR="00DA7978" w:rsidRDefault="00DA7978" w:rsidP="00DA7978">
      <w:pPr>
        <w:spacing w:after="0" w:line="240" w:lineRule="auto"/>
        <w:rPr>
          <w:rFonts w:ascii="Times New Roman" w:hAnsi="Times New Roman" w:cs="Times New Roman"/>
          <w:sz w:val="28"/>
          <w:lang w:val="en-US"/>
        </w:rPr>
      </w:pPr>
    </w:p>
    <w:p w:rsidR="00DA7978" w:rsidRDefault="00DA7978" w:rsidP="00465E01">
      <w:pPr>
        <w:spacing w:after="0" w:line="240" w:lineRule="auto"/>
        <w:ind w:left="284"/>
        <w:jc w:val="both"/>
        <w:rPr>
          <w:rFonts w:ascii="Times New Roman" w:hAnsi="Times New Roman" w:cs="Times New Roman"/>
          <w:sz w:val="28"/>
          <w:lang w:val="en-US"/>
        </w:rPr>
      </w:pPr>
      <w:r w:rsidRPr="003B14CA">
        <w:rPr>
          <w:rFonts w:ascii="Times New Roman" w:hAnsi="Times New Roman" w:cs="Times New Roman"/>
          <w:sz w:val="28"/>
          <w:lang w:val="en-US"/>
        </w:rPr>
        <w:t>Bolalar</w:t>
      </w:r>
      <w:r>
        <w:rPr>
          <w:rFonts w:ascii="Times New Roman" w:hAnsi="Times New Roman" w:cs="Times New Roman"/>
          <w:sz w:val="28"/>
          <w:lang w:val="en-US"/>
        </w:rPr>
        <w:t xml:space="preserve"> </w:t>
      </w:r>
      <w:r w:rsidRPr="003B14CA">
        <w:rPr>
          <w:rFonts w:ascii="Times New Roman" w:hAnsi="Times New Roman" w:cs="Times New Roman"/>
          <w:sz w:val="28"/>
          <w:lang w:val="en-US"/>
        </w:rPr>
        <w:t>adabiyotining</w:t>
      </w:r>
      <w:r>
        <w:rPr>
          <w:rFonts w:ascii="Times New Roman" w:hAnsi="Times New Roman" w:cs="Times New Roman"/>
          <w:sz w:val="28"/>
          <w:lang w:val="en-US"/>
        </w:rPr>
        <w:t xml:space="preserve"> </w:t>
      </w:r>
      <w:r w:rsidRPr="003B14CA">
        <w:rPr>
          <w:rFonts w:ascii="Times New Roman" w:hAnsi="Times New Roman" w:cs="Times New Roman"/>
          <w:sz w:val="28"/>
          <w:lang w:val="en-US"/>
        </w:rPr>
        <w:t>chinakam</w:t>
      </w:r>
      <w:r>
        <w:rPr>
          <w:rFonts w:ascii="Times New Roman" w:hAnsi="Times New Roman" w:cs="Times New Roman"/>
          <w:sz w:val="28"/>
          <w:lang w:val="en-US"/>
        </w:rPr>
        <w:t xml:space="preserve"> </w:t>
      </w:r>
      <w:r w:rsidRPr="003B14CA">
        <w:rPr>
          <w:rFonts w:ascii="Times New Roman" w:hAnsi="Times New Roman" w:cs="Times New Roman"/>
          <w:sz w:val="28"/>
          <w:lang w:val="en-US"/>
        </w:rPr>
        <w:t>fidoiyi</w:t>
      </w:r>
      <w:r>
        <w:rPr>
          <w:rFonts w:ascii="Times New Roman" w:hAnsi="Times New Roman" w:cs="Times New Roman"/>
          <w:sz w:val="28"/>
          <w:lang w:val="en-US"/>
        </w:rPr>
        <w:t xml:space="preserve"> </w:t>
      </w:r>
      <w:r w:rsidRPr="003B14CA">
        <w:rPr>
          <w:rFonts w:ascii="Times New Roman" w:hAnsi="Times New Roman" w:cs="Times New Roman"/>
          <w:sz w:val="28"/>
          <w:lang w:val="en-US"/>
        </w:rPr>
        <w:t>jodkori</w:t>
      </w:r>
      <w:r>
        <w:rPr>
          <w:rFonts w:ascii="Times New Roman" w:hAnsi="Times New Roman" w:cs="Times New Roman"/>
          <w:sz w:val="28"/>
          <w:lang w:val="en-US"/>
        </w:rPr>
        <w:t xml:space="preserve"> </w:t>
      </w:r>
      <w:r w:rsidRPr="00721790">
        <w:rPr>
          <w:rFonts w:ascii="Times New Roman" w:hAnsi="Times New Roman" w:cs="Times New Roman"/>
          <w:sz w:val="28"/>
          <w:lang w:val="en-US"/>
        </w:rPr>
        <w:t>Xudoyberdi</w:t>
      </w:r>
      <w:r>
        <w:rPr>
          <w:rFonts w:ascii="Times New Roman" w:hAnsi="Times New Roman" w:cs="Times New Roman"/>
          <w:sz w:val="28"/>
          <w:lang w:val="en-US"/>
        </w:rPr>
        <w:t xml:space="preserve"> </w:t>
      </w:r>
      <w:r w:rsidRPr="00721790">
        <w:rPr>
          <w:rFonts w:ascii="Times New Roman" w:hAnsi="Times New Roman" w:cs="Times New Roman"/>
          <w:sz w:val="28"/>
          <w:lang w:val="en-US"/>
        </w:rPr>
        <w:t>To’xtaboyevning</w:t>
      </w:r>
      <w:r>
        <w:rPr>
          <w:rFonts w:ascii="Times New Roman" w:hAnsi="Times New Roman" w:cs="Times New Roman"/>
          <w:sz w:val="28"/>
          <w:lang w:val="en-US"/>
        </w:rPr>
        <w:t xml:space="preserve"> bolajonlarimizga atalgan navbatdagi tuhfasi ham o’ziga xos badiiy qimmatga ega asar, desak mibolag’a qilmagan bo’lamiz. Ikki yosh o’spirin yigitning orzulari, ularning tengdoshlaridan ajralib turadigan fazilatlari, ezgulikka undash istagining mavjudligi, o’ylaymizki, bugal ham kitob sevar muxlislarimzni quvontiradi. Shu bilan birga kitob qahramonlariga o’xshash istagi ularning ham qalbida paydo bo’lsa, biz o’zimizni maqsadimiz sari birqadam oldinga tashlaganmiz, deb hisoblaymiz.</w:t>
      </w:r>
    </w:p>
    <w:p w:rsidR="00DA7978" w:rsidRDefault="00DA7978" w:rsidP="00465E01">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 xml:space="preserve">Kitob mutolaasiga marhabo, yosh do’stlar! </w:t>
      </w:r>
    </w:p>
    <w:p w:rsidR="00DA7978" w:rsidRDefault="00DA7978" w:rsidP="00465E01">
      <w:pPr>
        <w:pStyle w:val="ab"/>
        <w:jc w:val="both"/>
        <w:rPr>
          <w:rFonts w:ascii="Times New Roman" w:eastAsia="Times New Roman" w:hAnsi="Times New Roman" w:cs="Times New Roman"/>
          <w:sz w:val="28"/>
          <w:szCs w:val="28"/>
          <w:lang w:val="en-US"/>
        </w:rPr>
      </w:pPr>
    </w:p>
    <w:p w:rsidR="00465E01" w:rsidRDefault="00465E01" w:rsidP="00465E01">
      <w:pPr>
        <w:spacing w:after="0"/>
        <w:rPr>
          <w:rFonts w:ascii="Times New Roman" w:hAnsi="Times New Roman" w:cs="Times New Roman"/>
          <w:b/>
          <w:sz w:val="28"/>
          <w:lang w:val="en-US"/>
        </w:rPr>
      </w:pPr>
    </w:p>
    <w:p w:rsidR="00465E01" w:rsidRPr="00721790" w:rsidRDefault="00465E01" w:rsidP="00465E01">
      <w:pPr>
        <w:spacing w:after="0"/>
        <w:ind w:left="284"/>
        <w:rPr>
          <w:rFonts w:ascii="Times New Roman" w:hAnsi="Times New Roman" w:cs="Times New Roman"/>
          <w:b/>
          <w:sz w:val="28"/>
          <w:lang w:val="en-US"/>
        </w:rPr>
      </w:pPr>
      <w:r w:rsidRPr="00721790">
        <w:rPr>
          <w:rFonts w:ascii="Times New Roman" w:hAnsi="Times New Roman" w:cs="Times New Roman"/>
          <w:b/>
          <w:sz w:val="28"/>
          <w:lang w:val="en-US"/>
        </w:rPr>
        <w:t>UO’K 133-343.4</w:t>
      </w:r>
    </w:p>
    <w:p w:rsidR="00465E01" w:rsidRPr="00721790" w:rsidRDefault="00465E01" w:rsidP="00465E01">
      <w:pPr>
        <w:spacing w:after="0"/>
        <w:ind w:left="567" w:hanging="567"/>
        <w:rPr>
          <w:rFonts w:ascii="Times New Roman" w:hAnsi="Times New Roman" w:cs="Times New Roman"/>
          <w:b/>
          <w:sz w:val="28"/>
          <w:lang w:val="en-US"/>
        </w:rPr>
      </w:pPr>
      <w:r w:rsidRPr="00721790">
        <w:rPr>
          <w:rFonts w:ascii="Times New Roman" w:hAnsi="Times New Roman" w:cs="Times New Roman"/>
          <w:b/>
          <w:sz w:val="28"/>
          <w:lang w:val="en-US"/>
        </w:rPr>
        <w:t>KBK  84(5O’)7</w:t>
      </w:r>
    </w:p>
    <w:p w:rsidR="00465E01" w:rsidRPr="00721790" w:rsidRDefault="00465E01" w:rsidP="00465E01">
      <w:pPr>
        <w:spacing w:after="0"/>
        <w:rPr>
          <w:rFonts w:ascii="Times New Roman" w:hAnsi="Times New Roman" w:cs="Times New Roman"/>
          <w:b/>
          <w:sz w:val="28"/>
          <w:lang w:val="en-US"/>
        </w:rPr>
      </w:pPr>
      <w:r w:rsidRPr="00721790">
        <w:rPr>
          <w:rFonts w:ascii="Times New Roman" w:hAnsi="Times New Roman" w:cs="Times New Roman"/>
          <w:b/>
          <w:sz w:val="28"/>
          <w:lang w:val="en-US"/>
        </w:rPr>
        <w:t>T  98</w:t>
      </w:r>
    </w:p>
    <w:p w:rsidR="00465E01" w:rsidRDefault="00465E01" w:rsidP="00465E01">
      <w:pPr>
        <w:rPr>
          <w:rFonts w:ascii="Times New Roman" w:hAnsi="Times New Roman" w:cs="Times New Roman"/>
          <w:b/>
          <w:sz w:val="28"/>
          <w:lang w:val="en-US"/>
        </w:rPr>
      </w:pPr>
    </w:p>
    <w:p w:rsidR="00465E01" w:rsidRDefault="00465E01" w:rsidP="00465E01">
      <w:pPr>
        <w:spacing w:after="0"/>
        <w:rPr>
          <w:rFonts w:ascii="Times New Roman" w:hAnsi="Times New Roman" w:cs="Times New Roman"/>
          <w:b/>
          <w:sz w:val="28"/>
          <w:lang w:val="en-US"/>
        </w:rPr>
      </w:pPr>
      <w:r w:rsidRPr="00721790">
        <w:rPr>
          <w:rFonts w:ascii="Times New Roman" w:hAnsi="Times New Roman" w:cs="Times New Roman"/>
          <w:b/>
          <w:sz w:val="28"/>
          <w:lang w:val="en-US"/>
        </w:rPr>
        <w:t xml:space="preserve">To’xtaboyev, X. </w:t>
      </w:r>
    </w:p>
    <w:p w:rsidR="00465E01" w:rsidRPr="00274710" w:rsidRDefault="00465E01" w:rsidP="00465E01">
      <w:pPr>
        <w:spacing w:after="0"/>
        <w:ind w:left="284" w:hanging="284"/>
        <w:rPr>
          <w:rFonts w:ascii="Times New Roman" w:hAnsi="Times New Roman" w:cs="Times New Roman"/>
          <w:b/>
          <w:sz w:val="28"/>
          <w:lang w:val="en-US"/>
        </w:rPr>
      </w:pPr>
      <w:r w:rsidRPr="00721790">
        <w:rPr>
          <w:rFonts w:ascii="Times New Roman" w:hAnsi="Times New Roman" w:cs="Times New Roman"/>
          <w:sz w:val="28"/>
          <w:lang w:val="en-US"/>
        </w:rPr>
        <w:t>Tagob</w:t>
      </w:r>
      <w:r>
        <w:rPr>
          <w:rFonts w:ascii="Times New Roman" w:hAnsi="Times New Roman" w:cs="Times New Roman"/>
          <w:sz w:val="28"/>
          <w:lang w:val="en-US"/>
        </w:rPr>
        <w:t xml:space="preserve"> </w:t>
      </w:r>
      <w:r w:rsidRPr="00721790">
        <w:rPr>
          <w:rFonts w:ascii="Times New Roman" w:hAnsi="Times New Roman" w:cs="Times New Roman"/>
          <w:sz w:val="28"/>
          <w:lang w:val="en-US"/>
        </w:rPr>
        <w:t>qishloq</w:t>
      </w:r>
      <w:r>
        <w:rPr>
          <w:rFonts w:ascii="Times New Roman" w:hAnsi="Times New Roman" w:cs="Times New Roman"/>
          <w:sz w:val="28"/>
          <w:lang w:val="en-US"/>
        </w:rPr>
        <w:t xml:space="preserve"> </w:t>
      </w:r>
      <w:r w:rsidRPr="00721790">
        <w:rPr>
          <w:rFonts w:ascii="Times New Roman" w:hAnsi="Times New Roman" w:cs="Times New Roman"/>
          <w:sz w:val="28"/>
          <w:lang w:val="en-US"/>
        </w:rPr>
        <w:t>ertaklari:  [Matn] / Bolaligimdan</w:t>
      </w:r>
      <w:r>
        <w:rPr>
          <w:rFonts w:ascii="Times New Roman" w:hAnsi="Times New Roman" w:cs="Times New Roman"/>
          <w:sz w:val="28"/>
          <w:lang w:val="en-US"/>
        </w:rPr>
        <w:t xml:space="preserve"> </w:t>
      </w:r>
      <w:r w:rsidRPr="00721790">
        <w:rPr>
          <w:rFonts w:ascii="Times New Roman" w:hAnsi="Times New Roman" w:cs="Times New Roman"/>
          <w:sz w:val="28"/>
          <w:lang w:val="en-US"/>
        </w:rPr>
        <w:t>lavhalar: roman / X. To’xtaboyev / to’rtinchi</w:t>
      </w:r>
      <w:r>
        <w:rPr>
          <w:rFonts w:ascii="Times New Roman" w:hAnsi="Times New Roman" w:cs="Times New Roman"/>
          <w:sz w:val="28"/>
          <w:lang w:val="en-US"/>
        </w:rPr>
        <w:t xml:space="preserve"> </w:t>
      </w:r>
      <w:r w:rsidRPr="00721790">
        <w:rPr>
          <w:rFonts w:ascii="Times New Roman" w:hAnsi="Times New Roman" w:cs="Times New Roman"/>
          <w:sz w:val="28"/>
          <w:lang w:val="en-US"/>
        </w:rPr>
        <w:t>nashri. – T.: Cholpon</w:t>
      </w:r>
      <w:r>
        <w:rPr>
          <w:rFonts w:ascii="Times New Roman" w:hAnsi="Times New Roman" w:cs="Times New Roman"/>
          <w:sz w:val="28"/>
          <w:lang w:val="en-US"/>
        </w:rPr>
        <w:t xml:space="preserve"> </w:t>
      </w:r>
      <w:r w:rsidRPr="00721790">
        <w:rPr>
          <w:rFonts w:ascii="Times New Roman" w:hAnsi="Times New Roman" w:cs="Times New Roman"/>
          <w:sz w:val="28"/>
          <w:lang w:val="en-US"/>
        </w:rPr>
        <w:t>nashriyoti NMIU, 2019. 244-b.</w:t>
      </w:r>
    </w:p>
    <w:p w:rsidR="00465E01" w:rsidRPr="00721790" w:rsidRDefault="00465E01" w:rsidP="00465E01">
      <w:pPr>
        <w:rPr>
          <w:rFonts w:ascii="Times New Roman" w:hAnsi="Times New Roman" w:cs="Times New Roman"/>
          <w:b/>
          <w:sz w:val="28"/>
          <w:lang w:val="en-US"/>
        </w:rPr>
      </w:pPr>
      <w:r w:rsidRPr="00721790">
        <w:rPr>
          <w:rFonts w:ascii="Times New Roman" w:hAnsi="Times New Roman" w:cs="Times New Roman"/>
          <w:b/>
          <w:sz w:val="28"/>
          <w:lang w:val="en-US"/>
        </w:rPr>
        <w:t>ISBN 978-9943-05-909-2</w:t>
      </w:r>
    </w:p>
    <w:p w:rsidR="00465E01" w:rsidRDefault="00465E01" w:rsidP="00073568">
      <w:pPr>
        <w:ind w:left="426"/>
        <w:jc w:val="both"/>
        <w:rPr>
          <w:rFonts w:ascii="Times New Roman" w:hAnsi="Times New Roman" w:cs="Times New Roman"/>
          <w:sz w:val="28"/>
          <w:lang w:val="en-US"/>
        </w:rPr>
      </w:pPr>
      <w:r w:rsidRPr="00721790">
        <w:rPr>
          <w:rFonts w:ascii="Times New Roman" w:hAnsi="Times New Roman" w:cs="Times New Roman"/>
          <w:sz w:val="28"/>
          <w:lang w:val="en-US"/>
        </w:rPr>
        <w:t>Mazkur roman sevimli</w:t>
      </w:r>
      <w:r>
        <w:rPr>
          <w:rFonts w:ascii="Times New Roman" w:hAnsi="Times New Roman" w:cs="Times New Roman"/>
          <w:sz w:val="28"/>
          <w:lang w:val="en-US"/>
        </w:rPr>
        <w:t xml:space="preserve"> </w:t>
      </w:r>
      <w:r w:rsidRPr="00721790">
        <w:rPr>
          <w:rFonts w:ascii="Times New Roman" w:hAnsi="Times New Roman" w:cs="Times New Roman"/>
          <w:sz w:val="28"/>
          <w:lang w:val="en-US"/>
        </w:rPr>
        <w:t>adib</w:t>
      </w:r>
      <w:r>
        <w:rPr>
          <w:rFonts w:ascii="Times New Roman" w:hAnsi="Times New Roman" w:cs="Times New Roman"/>
          <w:sz w:val="28"/>
          <w:lang w:val="en-US"/>
        </w:rPr>
        <w:t xml:space="preserve"> </w:t>
      </w:r>
      <w:r w:rsidRPr="00721790">
        <w:rPr>
          <w:rFonts w:ascii="Times New Roman" w:hAnsi="Times New Roman" w:cs="Times New Roman"/>
          <w:sz w:val="28"/>
          <w:lang w:val="en-US"/>
        </w:rPr>
        <w:t>Xudoyberdi</w:t>
      </w:r>
      <w:r>
        <w:rPr>
          <w:rFonts w:ascii="Times New Roman" w:hAnsi="Times New Roman" w:cs="Times New Roman"/>
          <w:sz w:val="28"/>
          <w:lang w:val="en-US"/>
        </w:rPr>
        <w:t xml:space="preserve"> </w:t>
      </w:r>
      <w:r w:rsidRPr="00721790">
        <w:rPr>
          <w:rFonts w:ascii="Times New Roman" w:hAnsi="Times New Roman" w:cs="Times New Roman"/>
          <w:sz w:val="28"/>
          <w:lang w:val="en-US"/>
        </w:rPr>
        <w:t>To’xtaboyevning</w:t>
      </w:r>
      <w:r>
        <w:rPr>
          <w:rFonts w:ascii="Times New Roman" w:hAnsi="Times New Roman" w:cs="Times New Roman"/>
          <w:sz w:val="28"/>
          <w:lang w:val="en-US"/>
        </w:rPr>
        <w:t xml:space="preserve"> </w:t>
      </w:r>
      <w:r w:rsidRPr="00721790">
        <w:rPr>
          <w:rFonts w:ascii="Times New Roman" w:hAnsi="Times New Roman" w:cs="Times New Roman"/>
          <w:sz w:val="28"/>
          <w:lang w:val="en-US"/>
        </w:rPr>
        <w:t>yangi</w:t>
      </w:r>
      <w:r>
        <w:rPr>
          <w:rFonts w:ascii="Times New Roman" w:hAnsi="Times New Roman" w:cs="Times New Roman"/>
          <w:sz w:val="28"/>
          <w:lang w:val="en-US"/>
        </w:rPr>
        <w:t xml:space="preserve"> </w:t>
      </w:r>
      <w:r w:rsidRPr="00721790">
        <w:rPr>
          <w:rFonts w:ascii="Times New Roman" w:hAnsi="Times New Roman" w:cs="Times New Roman"/>
          <w:sz w:val="28"/>
          <w:lang w:val="en-US"/>
        </w:rPr>
        <w:t>asari</w:t>
      </w:r>
      <w:r>
        <w:rPr>
          <w:rFonts w:ascii="Times New Roman" w:hAnsi="Times New Roman" w:cs="Times New Roman"/>
          <w:sz w:val="28"/>
          <w:lang w:val="en-US"/>
        </w:rPr>
        <w:t xml:space="preserve"> </w:t>
      </w:r>
      <w:r w:rsidRPr="00721790">
        <w:rPr>
          <w:rFonts w:ascii="Times New Roman" w:hAnsi="Times New Roman" w:cs="Times New Roman"/>
          <w:sz w:val="28"/>
          <w:lang w:val="en-US"/>
        </w:rPr>
        <w:t>bo’lib, uni</w:t>
      </w:r>
      <w:r>
        <w:rPr>
          <w:rFonts w:ascii="Times New Roman" w:hAnsi="Times New Roman" w:cs="Times New Roman"/>
          <w:sz w:val="28"/>
          <w:lang w:val="en-US"/>
        </w:rPr>
        <w:t xml:space="preserve"> </w:t>
      </w:r>
      <w:r w:rsidRPr="00721790">
        <w:rPr>
          <w:rFonts w:ascii="Times New Roman" w:hAnsi="Times New Roman" w:cs="Times New Roman"/>
          <w:sz w:val="28"/>
          <w:lang w:val="en-US"/>
        </w:rPr>
        <w:t>“jan</w:t>
      </w:r>
      <w:r>
        <w:rPr>
          <w:rFonts w:ascii="Times New Roman" w:hAnsi="Times New Roman" w:cs="Times New Roman"/>
          <w:sz w:val="28"/>
          <w:lang w:val="en-US"/>
        </w:rPr>
        <w:t>n</w:t>
      </w:r>
      <w:r w:rsidRPr="00721790">
        <w:rPr>
          <w:rFonts w:ascii="Times New Roman" w:hAnsi="Times New Roman" w:cs="Times New Roman"/>
          <w:sz w:val="28"/>
          <w:lang w:val="en-US"/>
        </w:rPr>
        <w:t>ati</w:t>
      </w:r>
      <w:r>
        <w:rPr>
          <w:rFonts w:ascii="Times New Roman" w:hAnsi="Times New Roman" w:cs="Times New Roman"/>
          <w:sz w:val="28"/>
          <w:lang w:val="en-US"/>
        </w:rPr>
        <w:t xml:space="preserve"> </w:t>
      </w:r>
      <w:r w:rsidRPr="00721790">
        <w:rPr>
          <w:rFonts w:ascii="Times New Roman" w:hAnsi="Times New Roman" w:cs="Times New Roman"/>
          <w:sz w:val="28"/>
          <w:lang w:val="en-US"/>
        </w:rPr>
        <w:t>odamlar” romanining</w:t>
      </w:r>
      <w:r>
        <w:rPr>
          <w:rFonts w:ascii="Times New Roman" w:hAnsi="Times New Roman" w:cs="Times New Roman"/>
          <w:sz w:val="28"/>
          <w:lang w:val="en-US"/>
        </w:rPr>
        <w:t xml:space="preserve"> </w:t>
      </w:r>
      <w:r w:rsidRPr="00721790">
        <w:rPr>
          <w:rFonts w:ascii="Times New Roman" w:hAnsi="Times New Roman" w:cs="Times New Roman"/>
          <w:sz w:val="28"/>
          <w:lang w:val="en-US"/>
        </w:rPr>
        <w:t>uzviy</w:t>
      </w:r>
      <w:r>
        <w:rPr>
          <w:rFonts w:ascii="Times New Roman" w:hAnsi="Times New Roman" w:cs="Times New Roman"/>
          <w:sz w:val="28"/>
          <w:lang w:val="en-US"/>
        </w:rPr>
        <w:t xml:space="preserve"> </w:t>
      </w:r>
      <w:r w:rsidRPr="00721790">
        <w:rPr>
          <w:rFonts w:ascii="Times New Roman" w:hAnsi="Times New Roman" w:cs="Times New Roman"/>
          <w:sz w:val="28"/>
          <w:lang w:val="en-US"/>
        </w:rPr>
        <w:t>davomi</w:t>
      </w:r>
      <w:r>
        <w:rPr>
          <w:rFonts w:ascii="Times New Roman" w:hAnsi="Times New Roman" w:cs="Times New Roman"/>
          <w:sz w:val="28"/>
          <w:lang w:val="en-US"/>
        </w:rPr>
        <w:t xml:space="preserve"> </w:t>
      </w:r>
      <w:r w:rsidRPr="00721790">
        <w:rPr>
          <w:rFonts w:ascii="Times New Roman" w:hAnsi="Times New Roman" w:cs="Times New Roman"/>
          <w:sz w:val="28"/>
          <w:lang w:val="en-US"/>
        </w:rPr>
        <w:t>deyish</w:t>
      </w:r>
      <w:r>
        <w:rPr>
          <w:rFonts w:ascii="Times New Roman" w:hAnsi="Times New Roman" w:cs="Times New Roman"/>
          <w:sz w:val="28"/>
          <w:lang w:val="en-US"/>
        </w:rPr>
        <w:t xml:space="preserve"> </w:t>
      </w:r>
      <w:r w:rsidRPr="00721790">
        <w:rPr>
          <w:rFonts w:ascii="Times New Roman" w:hAnsi="Times New Roman" w:cs="Times New Roman"/>
          <w:sz w:val="28"/>
          <w:lang w:val="en-US"/>
        </w:rPr>
        <w:t>mumkin. Chunki</w:t>
      </w:r>
      <w:r>
        <w:rPr>
          <w:rFonts w:ascii="Times New Roman" w:hAnsi="Times New Roman" w:cs="Times New Roman"/>
          <w:sz w:val="28"/>
          <w:lang w:val="en-US"/>
        </w:rPr>
        <w:t xml:space="preserve"> </w:t>
      </w:r>
      <w:r w:rsidRPr="00721790">
        <w:rPr>
          <w:rFonts w:ascii="Times New Roman" w:hAnsi="Times New Roman" w:cs="Times New Roman"/>
          <w:sz w:val="28"/>
          <w:lang w:val="en-US"/>
        </w:rPr>
        <w:t>ikkala</w:t>
      </w:r>
      <w:r>
        <w:rPr>
          <w:rFonts w:ascii="Times New Roman" w:hAnsi="Times New Roman" w:cs="Times New Roman"/>
          <w:sz w:val="28"/>
          <w:lang w:val="en-US"/>
        </w:rPr>
        <w:t xml:space="preserve"> </w:t>
      </w:r>
      <w:r w:rsidRPr="00721790">
        <w:rPr>
          <w:rFonts w:ascii="Times New Roman" w:hAnsi="Times New Roman" w:cs="Times New Roman"/>
          <w:sz w:val="28"/>
          <w:lang w:val="en-US"/>
        </w:rPr>
        <w:t>asarda ham yozuvchi</w:t>
      </w:r>
      <w:r>
        <w:rPr>
          <w:rFonts w:ascii="Times New Roman" w:hAnsi="Times New Roman" w:cs="Times New Roman"/>
          <w:sz w:val="28"/>
          <w:lang w:val="en-US"/>
        </w:rPr>
        <w:t xml:space="preserve"> </w:t>
      </w:r>
      <w:r w:rsidRPr="00721790">
        <w:rPr>
          <w:rFonts w:ascii="Times New Roman" w:hAnsi="Times New Roman" w:cs="Times New Roman"/>
          <w:sz w:val="28"/>
          <w:lang w:val="en-US"/>
        </w:rPr>
        <w:t>o’z</w:t>
      </w:r>
      <w:r>
        <w:rPr>
          <w:rFonts w:ascii="Times New Roman" w:hAnsi="Times New Roman" w:cs="Times New Roman"/>
          <w:sz w:val="28"/>
          <w:lang w:val="en-US"/>
        </w:rPr>
        <w:t xml:space="preserve"> </w:t>
      </w:r>
      <w:r w:rsidRPr="00721790">
        <w:rPr>
          <w:rFonts w:ascii="Times New Roman" w:hAnsi="Times New Roman" w:cs="Times New Roman"/>
          <w:sz w:val="28"/>
          <w:lang w:val="en-US"/>
        </w:rPr>
        <w:t>bolalik</w:t>
      </w:r>
      <w:r>
        <w:rPr>
          <w:rFonts w:ascii="Times New Roman" w:hAnsi="Times New Roman" w:cs="Times New Roman"/>
          <w:sz w:val="28"/>
          <w:lang w:val="en-US"/>
        </w:rPr>
        <w:t xml:space="preserve"> </w:t>
      </w:r>
      <w:r w:rsidRPr="00721790">
        <w:rPr>
          <w:rFonts w:ascii="Times New Roman" w:hAnsi="Times New Roman" w:cs="Times New Roman"/>
          <w:sz w:val="28"/>
          <w:lang w:val="en-US"/>
        </w:rPr>
        <w:t>xotiralarini</w:t>
      </w:r>
      <w:r>
        <w:rPr>
          <w:rFonts w:ascii="Times New Roman" w:hAnsi="Times New Roman" w:cs="Times New Roman"/>
          <w:sz w:val="28"/>
          <w:lang w:val="en-US"/>
        </w:rPr>
        <w:t xml:space="preserve"> </w:t>
      </w:r>
      <w:r w:rsidRPr="00721790">
        <w:rPr>
          <w:rFonts w:ascii="Times New Roman" w:hAnsi="Times New Roman" w:cs="Times New Roman"/>
          <w:sz w:val="28"/>
          <w:lang w:val="en-US"/>
        </w:rPr>
        <w:t>bayon</w:t>
      </w:r>
      <w:r>
        <w:rPr>
          <w:rFonts w:ascii="Times New Roman" w:hAnsi="Times New Roman" w:cs="Times New Roman"/>
          <w:sz w:val="28"/>
          <w:lang w:val="en-US"/>
        </w:rPr>
        <w:t xml:space="preserve"> </w:t>
      </w:r>
      <w:r w:rsidRPr="00721790">
        <w:rPr>
          <w:rFonts w:ascii="Times New Roman" w:hAnsi="Times New Roman" w:cs="Times New Roman"/>
          <w:sz w:val="28"/>
          <w:lang w:val="en-US"/>
        </w:rPr>
        <w:t>qilgan. Ush</w:t>
      </w:r>
      <w:r>
        <w:rPr>
          <w:rFonts w:ascii="Times New Roman" w:hAnsi="Times New Roman" w:cs="Times New Roman"/>
          <w:sz w:val="28"/>
          <w:lang w:val="en-US"/>
        </w:rPr>
        <w:t>bu asar ham siz aziz kitobxonlar</w:t>
      </w:r>
      <w:r w:rsidRPr="00721790">
        <w:rPr>
          <w:rFonts w:ascii="Times New Roman" w:hAnsi="Times New Roman" w:cs="Times New Roman"/>
          <w:sz w:val="28"/>
          <w:lang w:val="en-US"/>
        </w:rPr>
        <w:t>ga</w:t>
      </w:r>
      <w:r>
        <w:rPr>
          <w:rFonts w:ascii="Times New Roman" w:hAnsi="Times New Roman" w:cs="Times New Roman"/>
          <w:sz w:val="28"/>
          <w:lang w:val="en-US"/>
        </w:rPr>
        <w:t xml:space="preserve"> </w:t>
      </w:r>
      <w:r w:rsidRPr="00721790">
        <w:rPr>
          <w:rFonts w:ascii="Times New Roman" w:hAnsi="Times New Roman" w:cs="Times New Roman"/>
          <w:sz w:val="28"/>
          <w:lang w:val="en-US"/>
        </w:rPr>
        <w:t>manzur</w:t>
      </w:r>
      <w:r>
        <w:rPr>
          <w:rFonts w:ascii="Times New Roman" w:hAnsi="Times New Roman" w:cs="Times New Roman"/>
          <w:sz w:val="28"/>
          <w:lang w:val="en-US"/>
        </w:rPr>
        <w:t xml:space="preserve"> </w:t>
      </w:r>
      <w:r w:rsidRPr="00721790">
        <w:rPr>
          <w:rFonts w:ascii="Times New Roman" w:hAnsi="Times New Roman" w:cs="Times New Roman"/>
          <w:sz w:val="28"/>
          <w:lang w:val="en-US"/>
        </w:rPr>
        <w:t>bo’ladi</w:t>
      </w:r>
      <w:r>
        <w:rPr>
          <w:rFonts w:ascii="Times New Roman" w:hAnsi="Times New Roman" w:cs="Times New Roman"/>
          <w:sz w:val="28"/>
          <w:lang w:val="en-US"/>
        </w:rPr>
        <w:t xml:space="preserve"> </w:t>
      </w:r>
      <w:r w:rsidRPr="00721790">
        <w:rPr>
          <w:rFonts w:ascii="Times New Roman" w:hAnsi="Times New Roman" w:cs="Times New Roman"/>
          <w:sz w:val="28"/>
          <w:lang w:val="en-US"/>
        </w:rPr>
        <w:t>degan</w:t>
      </w:r>
      <w:r>
        <w:rPr>
          <w:rFonts w:ascii="Times New Roman" w:hAnsi="Times New Roman" w:cs="Times New Roman"/>
          <w:sz w:val="28"/>
          <w:lang w:val="en-US"/>
        </w:rPr>
        <w:t xml:space="preserve"> </w:t>
      </w:r>
      <w:r w:rsidRPr="00721790">
        <w:rPr>
          <w:rFonts w:ascii="Times New Roman" w:hAnsi="Times New Roman" w:cs="Times New Roman"/>
          <w:sz w:val="28"/>
          <w:lang w:val="en-US"/>
        </w:rPr>
        <w:t xml:space="preserve">umiddamiz.  </w:t>
      </w:r>
    </w:p>
    <w:p w:rsidR="00AE2D69" w:rsidRDefault="00AE2D69" w:rsidP="00073568">
      <w:pPr>
        <w:tabs>
          <w:tab w:val="left" w:pos="426"/>
        </w:tabs>
        <w:spacing w:after="0" w:line="240" w:lineRule="auto"/>
        <w:ind w:left="284" w:hanging="284"/>
        <w:jc w:val="both"/>
        <w:rPr>
          <w:rFonts w:ascii="Times New Roman" w:hAnsi="Times New Roman" w:cs="Times New Roman"/>
          <w:b/>
          <w:sz w:val="28"/>
          <w:lang w:val="en-US"/>
        </w:rPr>
      </w:pPr>
    </w:p>
    <w:p w:rsidR="00175162" w:rsidRDefault="00175162" w:rsidP="00073568">
      <w:pPr>
        <w:tabs>
          <w:tab w:val="left" w:pos="426"/>
        </w:tabs>
        <w:spacing w:after="0" w:line="240" w:lineRule="auto"/>
        <w:ind w:left="284" w:hanging="284"/>
        <w:jc w:val="both"/>
        <w:rPr>
          <w:rFonts w:ascii="Times New Roman" w:hAnsi="Times New Roman" w:cs="Times New Roman"/>
          <w:b/>
          <w:sz w:val="28"/>
          <w:lang w:val="en-US"/>
        </w:rPr>
      </w:pPr>
    </w:p>
    <w:p w:rsidR="00175162" w:rsidRDefault="00175162" w:rsidP="00073568">
      <w:pPr>
        <w:tabs>
          <w:tab w:val="left" w:pos="426"/>
        </w:tabs>
        <w:spacing w:after="0" w:line="240" w:lineRule="auto"/>
        <w:ind w:left="284" w:hanging="284"/>
        <w:jc w:val="both"/>
        <w:rPr>
          <w:rFonts w:ascii="Times New Roman" w:hAnsi="Times New Roman" w:cs="Times New Roman"/>
          <w:b/>
          <w:sz w:val="28"/>
          <w:lang w:val="en-US"/>
        </w:rPr>
      </w:pPr>
    </w:p>
    <w:p w:rsidR="00AE2D69" w:rsidRPr="00F503DD" w:rsidRDefault="00AE2D69" w:rsidP="00AE2D69">
      <w:pPr>
        <w:tabs>
          <w:tab w:val="left" w:pos="426"/>
        </w:tabs>
        <w:spacing w:after="0" w:line="240" w:lineRule="auto"/>
        <w:ind w:left="284" w:hanging="284"/>
        <w:rPr>
          <w:rFonts w:ascii="Times New Roman" w:hAnsi="Times New Roman" w:cs="Times New Roman"/>
          <w:b/>
          <w:sz w:val="28"/>
          <w:lang w:val="en-US"/>
        </w:rPr>
      </w:pPr>
      <w:r w:rsidRPr="00F503DD">
        <w:rPr>
          <w:rFonts w:ascii="Times New Roman" w:hAnsi="Times New Roman" w:cs="Times New Roman"/>
          <w:b/>
          <w:sz w:val="28"/>
          <w:lang w:val="en-US"/>
        </w:rPr>
        <w:lastRenderedPageBreak/>
        <w:t>UO’K  821.512.133-3.2</w:t>
      </w:r>
    </w:p>
    <w:p w:rsidR="00AE2D69" w:rsidRPr="00F503DD" w:rsidRDefault="00AE2D69" w:rsidP="00AE2D69">
      <w:pPr>
        <w:spacing w:after="0" w:line="240" w:lineRule="auto"/>
        <w:rPr>
          <w:rFonts w:ascii="Times New Roman" w:hAnsi="Times New Roman" w:cs="Times New Roman"/>
          <w:b/>
          <w:sz w:val="28"/>
          <w:lang w:val="en-US"/>
        </w:rPr>
      </w:pPr>
      <w:r w:rsidRPr="00F503DD">
        <w:rPr>
          <w:rFonts w:ascii="Times New Roman" w:hAnsi="Times New Roman" w:cs="Times New Roman"/>
          <w:b/>
          <w:sz w:val="28"/>
          <w:lang w:val="en-US"/>
        </w:rPr>
        <w:t>KBK  84(5O’)6</w:t>
      </w:r>
    </w:p>
    <w:p w:rsidR="00AE2D69" w:rsidRPr="00F503DD" w:rsidRDefault="00AE2D69" w:rsidP="00AE2D69">
      <w:pPr>
        <w:spacing w:after="0" w:line="240" w:lineRule="auto"/>
        <w:rPr>
          <w:rFonts w:ascii="Times New Roman" w:hAnsi="Times New Roman" w:cs="Times New Roman"/>
          <w:b/>
          <w:sz w:val="28"/>
          <w:lang w:val="en-US"/>
        </w:rPr>
      </w:pPr>
      <w:r w:rsidRPr="00F503DD">
        <w:rPr>
          <w:rFonts w:ascii="Times New Roman" w:hAnsi="Times New Roman" w:cs="Times New Roman"/>
          <w:b/>
          <w:sz w:val="28"/>
          <w:lang w:val="en-US"/>
        </w:rPr>
        <w:t>T 93</w:t>
      </w:r>
    </w:p>
    <w:p w:rsidR="00AE2D69" w:rsidRPr="00F503DD" w:rsidRDefault="00AE2D69" w:rsidP="00AE2D69">
      <w:pPr>
        <w:spacing w:after="0" w:line="240" w:lineRule="auto"/>
        <w:rPr>
          <w:rFonts w:ascii="Times New Roman" w:hAnsi="Times New Roman" w:cs="Times New Roman"/>
          <w:b/>
          <w:sz w:val="28"/>
          <w:lang w:val="en-US"/>
        </w:rPr>
      </w:pPr>
    </w:p>
    <w:p w:rsidR="00AE2D69" w:rsidRPr="00F503DD" w:rsidRDefault="00AE2D69" w:rsidP="00AE2D69">
      <w:pPr>
        <w:spacing w:after="0" w:line="240" w:lineRule="auto"/>
        <w:rPr>
          <w:rFonts w:ascii="Times New Roman" w:hAnsi="Times New Roman" w:cs="Times New Roman"/>
          <w:b/>
          <w:sz w:val="28"/>
          <w:lang w:val="en-US"/>
        </w:rPr>
      </w:pPr>
      <w:r w:rsidRPr="00F503DD">
        <w:rPr>
          <w:rFonts w:ascii="Times New Roman" w:hAnsi="Times New Roman" w:cs="Times New Roman"/>
          <w:b/>
          <w:sz w:val="28"/>
          <w:lang w:val="en-US"/>
        </w:rPr>
        <w:t>Toxtaboyev, X.</w:t>
      </w:r>
    </w:p>
    <w:p w:rsidR="00AE2D69" w:rsidRDefault="00AE2D69" w:rsidP="00AE2D69">
      <w:pPr>
        <w:spacing w:after="0" w:line="240" w:lineRule="auto"/>
        <w:ind w:left="284" w:hanging="284"/>
        <w:rPr>
          <w:rFonts w:ascii="Times New Roman" w:hAnsi="Times New Roman" w:cs="Times New Roman"/>
          <w:sz w:val="28"/>
          <w:lang w:val="en-US"/>
        </w:rPr>
      </w:pPr>
      <w:r>
        <w:rPr>
          <w:rFonts w:ascii="Times New Roman" w:hAnsi="Times New Roman" w:cs="Times New Roman"/>
          <w:sz w:val="28"/>
          <w:lang w:val="en-US"/>
        </w:rPr>
        <w:t xml:space="preserve">       Sir ochildi: [Matn] qissa va hikoyalar / ikkinchi nashr. X. To’xtaboyev. – Cho’lpon nomidagi NMIU, 2019. -184 b.</w:t>
      </w:r>
    </w:p>
    <w:p w:rsidR="00AE2D69" w:rsidRPr="00AE2D69" w:rsidRDefault="00AE2D69" w:rsidP="00AE2D69">
      <w:pPr>
        <w:spacing w:after="0" w:line="240" w:lineRule="auto"/>
        <w:rPr>
          <w:rFonts w:ascii="Times New Roman" w:hAnsi="Times New Roman" w:cs="Times New Roman"/>
          <w:b/>
          <w:sz w:val="28"/>
          <w:lang w:val="en-US"/>
        </w:rPr>
      </w:pPr>
      <w:r w:rsidRPr="00AE2D69">
        <w:rPr>
          <w:rFonts w:ascii="Times New Roman" w:hAnsi="Times New Roman" w:cs="Times New Roman"/>
          <w:b/>
          <w:sz w:val="28"/>
          <w:lang w:val="en-US"/>
        </w:rPr>
        <w:t xml:space="preserve">    ISBN 978-9943-5380-7-8</w:t>
      </w:r>
    </w:p>
    <w:p w:rsidR="00AE2D69" w:rsidRDefault="00AE2D69" w:rsidP="00073568">
      <w:pPr>
        <w:spacing w:after="0" w:line="240" w:lineRule="auto"/>
        <w:jc w:val="both"/>
        <w:rPr>
          <w:rFonts w:ascii="Times New Roman" w:hAnsi="Times New Roman" w:cs="Times New Roman"/>
          <w:sz w:val="28"/>
          <w:lang w:val="en-US"/>
        </w:rPr>
      </w:pPr>
    </w:p>
    <w:p w:rsidR="00AE2D69" w:rsidRDefault="00AE2D69" w:rsidP="00073568">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Ushbu to’plam bolalarga mehnatsevarlik, mardlik, faollik, to’g’ri  so’zlik, mehribonlik kabi ko’plab insoniy fazilatlarni singdirishga xizmat qiladigan qissa va Hikoyalarni o’ziga mujassamlashtirgan. Undagi sarguzashtlar, bolalarning kechinmalari Hammaga tanish va hayotiy aks ettirilgan.</w:t>
      </w:r>
    </w:p>
    <w:p w:rsidR="00AE2D69" w:rsidRDefault="00AE2D69" w:rsidP="00073568">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 xml:space="preserve">Kitob maktab yoshidagi bolalar uchun mo’ljallangan.  </w:t>
      </w:r>
    </w:p>
    <w:p w:rsidR="00AE2D69" w:rsidRDefault="00AE2D69" w:rsidP="00073568">
      <w:pPr>
        <w:spacing w:after="0" w:line="240" w:lineRule="auto"/>
        <w:jc w:val="both"/>
        <w:rPr>
          <w:rFonts w:ascii="Times New Roman" w:hAnsi="Times New Roman" w:cs="Times New Roman"/>
          <w:sz w:val="28"/>
          <w:lang w:val="en-US"/>
        </w:rPr>
      </w:pPr>
    </w:p>
    <w:p w:rsidR="00355640" w:rsidRPr="00F503DD" w:rsidRDefault="00355640" w:rsidP="00355640">
      <w:pPr>
        <w:spacing w:after="0" w:line="240" w:lineRule="auto"/>
        <w:rPr>
          <w:rFonts w:ascii="Times New Roman" w:hAnsi="Times New Roman" w:cs="Times New Roman"/>
          <w:b/>
          <w:sz w:val="28"/>
          <w:lang w:val="en-US"/>
        </w:rPr>
      </w:pPr>
      <w:r w:rsidRPr="00F503DD">
        <w:rPr>
          <w:rFonts w:ascii="Times New Roman" w:hAnsi="Times New Roman" w:cs="Times New Roman"/>
          <w:b/>
          <w:sz w:val="28"/>
          <w:lang w:val="en-US"/>
        </w:rPr>
        <w:t>UO’K  821.133-053.2(081)</w:t>
      </w:r>
    </w:p>
    <w:p w:rsidR="00355640" w:rsidRPr="00F503DD" w:rsidRDefault="00355640" w:rsidP="00355640">
      <w:pPr>
        <w:spacing w:after="0" w:line="240" w:lineRule="auto"/>
        <w:rPr>
          <w:rFonts w:ascii="Times New Roman" w:hAnsi="Times New Roman" w:cs="Times New Roman"/>
          <w:b/>
          <w:sz w:val="28"/>
          <w:lang w:val="en-US"/>
        </w:rPr>
      </w:pPr>
      <w:r w:rsidRPr="00F503DD">
        <w:rPr>
          <w:rFonts w:ascii="Times New Roman" w:hAnsi="Times New Roman" w:cs="Times New Roman"/>
          <w:b/>
          <w:sz w:val="28"/>
          <w:lang w:val="en-US"/>
        </w:rPr>
        <w:t>KBK 84(5O’)6</w:t>
      </w:r>
    </w:p>
    <w:p w:rsidR="00355640" w:rsidRPr="00F503DD" w:rsidRDefault="00355640" w:rsidP="00355640">
      <w:pPr>
        <w:spacing w:after="0" w:line="240" w:lineRule="auto"/>
        <w:rPr>
          <w:rFonts w:ascii="Times New Roman" w:hAnsi="Times New Roman" w:cs="Times New Roman"/>
          <w:b/>
          <w:sz w:val="28"/>
          <w:lang w:val="en-US"/>
        </w:rPr>
      </w:pPr>
      <w:r w:rsidRPr="00F503DD">
        <w:rPr>
          <w:rFonts w:ascii="Times New Roman" w:hAnsi="Times New Roman" w:cs="Times New Roman"/>
          <w:b/>
          <w:sz w:val="28"/>
          <w:lang w:val="en-US"/>
        </w:rPr>
        <w:t xml:space="preserve">       O-14</w:t>
      </w:r>
    </w:p>
    <w:p w:rsidR="00355640" w:rsidRPr="00F503DD" w:rsidRDefault="00355640" w:rsidP="00355640">
      <w:pPr>
        <w:spacing w:after="0" w:line="240" w:lineRule="auto"/>
        <w:rPr>
          <w:rFonts w:ascii="Times New Roman" w:hAnsi="Times New Roman" w:cs="Times New Roman"/>
          <w:b/>
          <w:sz w:val="28"/>
          <w:lang w:val="en-US"/>
        </w:rPr>
      </w:pPr>
    </w:p>
    <w:p w:rsidR="00355640" w:rsidRPr="00F503DD" w:rsidRDefault="00355640" w:rsidP="00355640">
      <w:pPr>
        <w:spacing w:after="0" w:line="240" w:lineRule="auto"/>
        <w:rPr>
          <w:rFonts w:ascii="Times New Roman" w:hAnsi="Times New Roman" w:cs="Times New Roman"/>
          <w:b/>
          <w:sz w:val="28"/>
          <w:lang w:val="en-US"/>
        </w:rPr>
      </w:pPr>
      <w:r w:rsidRPr="00F503DD">
        <w:rPr>
          <w:rFonts w:ascii="Times New Roman" w:hAnsi="Times New Roman" w:cs="Times New Roman"/>
          <w:b/>
          <w:sz w:val="28"/>
          <w:lang w:val="en-US"/>
        </w:rPr>
        <w:t>Obidjon, Anvar.</w:t>
      </w:r>
    </w:p>
    <w:p w:rsidR="00355640" w:rsidRDefault="00355640" w:rsidP="00355640">
      <w:pPr>
        <w:spacing w:after="0" w:line="240" w:lineRule="auto"/>
        <w:ind w:left="142"/>
        <w:rPr>
          <w:rFonts w:ascii="Times New Roman" w:hAnsi="Times New Roman" w:cs="Times New Roman"/>
          <w:sz w:val="28"/>
          <w:lang w:val="en-US"/>
        </w:rPr>
      </w:pPr>
      <w:r>
        <w:rPr>
          <w:rFonts w:ascii="Times New Roman" w:hAnsi="Times New Roman" w:cs="Times New Roman"/>
          <w:sz w:val="28"/>
          <w:lang w:val="en-US"/>
        </w:rPr>
        <w:t>Mo’ttivoy [Matn]: qissa / A. Obidjon – T.: Cho’lpon nomidagi NMIU, 2019. – 272 b.</w:t>
      </w:r>
    </w:p>
    <w:p w:rsidR="00355640" w:rsidRDefault="00355640" w:rsidP="00355640">
      <w:pPr>
        <w:spacing w:after="0" w:line="240" w:lineRule="auto"/>
        <w:rPr>
          <w:rFonts w:ascii="Times New Roman" w:hAnsi="Times New Roman" w:cs="Times New Roman"/>
          <w:sz w:val="28"/>
          <w:lang w:val="en-US"/>
        </w:rPr>
      </w:pPr>
    </w:p>
    <w:p w:rsidR="00355640" w:rsidRDefault="00355640" w:rsidP="00073568">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O’zbekiston xalq shoiri Anvar Obidjon asarlarining aksariyati o’ta quvnoqligi, biri-biridan qiziq voqealarga boyligi, ayni chog’da tagzaminida chuqur falsafiy fikrlar yashiringani bilan yosh kitobxonlarni o’ziga rom qilib kelmoqda.</w:t>
      </w:r>
    </w:p>
    <w:p w:rsidR="00355640" w:rsidRDefault="00355640" w:rsidP="00073568">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 xml:space="preserve">Adibning ichak uzdi hangomalarga yog’rilgan Mo’ttivoy haqidagi asari “Yoshlik” jurnalida bosilishi bilanoq katta sho-shuvga sabab bo’ldi, bolalar adabiyotiga bag’ishlangan yig’inlarda yuqori baho oldi. </w:t>
      </w:r>
    </w:p>
    <w:p w:rsidR="00355640" w:rsidRDefault="00355640" w:rsidP="00073568">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Ushbu kitobni o’qigach, bunday ko’tarinki gaplar bejiz aytilmaganiga o’zingiz ham iqror bo’lasiz.</w:t>
      </w:r>
    </w:p>
    <w:p w:rsidR="00355640" w:rsidRDefault="00355640" w:rsidP="00AE2D69">
      <w:pPr>
        <w:spacing w:after="0" w:line="240" w:lineRule="auto"/>
        <w:rPr>
          <w:rFonts w:ascii="Times New Roman" w:hAnsi="Times New Roman" w:cs="Times New Roman"/>
          <w:sz w:val="28"/>
          <w:lang w:val="en-US"/>
        </w:rPr>
      </w:pPr>
    </w:p>
    <w:p w:rsidR="00AE2D69" w:rsidRDefault="00AE2D69" w:rsidP="00AE2D69">
      <w:pPr>
        <w:spacing w:after="0" w:line="240" w:lineRule="auto"/>
        <w:rPr>
          <w:rFonts w:ascii="Times New Roman" w:hAnsi="Times New Roman" w:cs="Times New Roman"/>
          <w:sz w:val="28"/>
          <w:lang w:val="en-US"/>
        </w:rPr>
      </w:pPr>
    </w:p>
    <w:p w:rsidR="00465E01" w:rsidRDefault="00465E01" w:rsidP="00465E01">
      <w:pPr>
        <w:pStyle w:val="ab"/>
        <w:jc w:val="both"/>
        <w:rPr>
          <w:rFonts w:ascii="Times New Roman" w:eastAsia="Times New Roman" w:hAnsi="Times New Roman" w:cs="Times New Roman"/>
          <w:sz w:val="28"/>
          <w:szCs w:val="28"/>
          <w:lang w:val="en-US"/>
        </w:rPr>
      </w:pPr>
    </w:p>
    <w:p w:rsidR="00D97299" w:rsidRPr="00B301CF" w:rsidRDefault="006A6300" w:rsidP="00D97299">
      <w:pPr>
        <w:pStyle w:val="ab"/>
        <w:rPr>
          <w:rFonts w:ascii="Times New Roman" w:eastAsia="Times New Roman" w:hAnsi="Times New Roman" w:cs="Times New Roman"/>
          <w:sz w:val="24"/>
          <w:szCs w:val="24"/>
          <w:lang w:val="en-US"/>
        </w:rPr>
      </w:pPr>
      <w:r w:rsidRPr="00D97299">
        <w:rPr>
          <w:rFonts w:ascii="Times New Roman" w:eastAsia="Times New Roman" w:hAnsi="Times New Roman" w:cs="Times New Roman"/>
          <w:sz w:val="28"/>
          <w:szCs w:val="28"/>
          <w:lang w:val="en-US"/>
        </w:rPr>
        <w:t xml:space="preserve"> </w:t>
      </w:r>
      <w:r w:rsidRPr="00B301CF">
        <w:rPr>
          <w:rFonts w:ascii="Times New Roman" w:eastAsia="Times New Roman" w:hAnsi="Times New Roman" w:cs="Times New Roman"/>
          <w:sz w:val="24"/>
          <w:szCs w:val="24"/>
          <w:lang w:val="en-US"/>
        </w:rPr>
        <w:t>Axborot –kutubxona markazi</w:t>
      </w:r>
    </w:p>
    <w:p w:rsidR="004B0F41" w:rsidRPr="00B301CF" w:rsidRDefault="006A6300" w:rsidP="00D97299">
      <w:pPr>
        <w:pStyle w:val="ab"/>
        <w:rPr>
          <w:rFonts w:ascii="Times New Roman" w:eastAsia="Times New Roman" w:hAnsi="Times New Roman" w:cs="Times New Roman"/>
          <w:sz w:val="24"/>
          <w:szCs w:val="24"/>
          <w:lang w:val="en-US"/>
        </w:rPr>
      </w:pPr>
      <w:r w:rsidRPr="00B301CF">
        <w:rPr>
          <w:rFonts w:ascii="Times New Roman" w:eastAsia="Times New Roman" w:hAnsi="Times New Roman" w:cs="Times New Roman"/>
          <w:sz w:val="24"/>
          <w:szCs w:val="24"/>
          <w:lang w:val="en-US"/>
        </w:rPr>
        <w:t xml:space="preserve"> Axborot biblografiya xizmati</w:t>
      </w:r>
      <w:r w:rsidR="00D97299" w:rsidRPr="00B301CF">
        <w:rPr>
          <w:rFonts w:ascii="Times New Roman" w:eastAsia="Times New Roman" w:hAnsi="Times New Roman" w:cs="Times New Roman"/>
          <w:sz w:val="24"/>
          <w:szCs w:val="24"/>
          <w:lang w:val="en-US"/>
        </w:rPr>
        <w:t xml:space="preserve"> raxbari:                                 U. Abdullayeva.</w:t>
      </w:r>
    </w:p>
    <w:p w:rsidR="0019610A" w:rsidRPr="00B301CF" w:rsidRDefault="0019610A" w:rsidP="0019610A">
      <w:pPr>
        <w:shd w:val="clear" w:color="auto" w:fill="F5F5F5"/>
        <w:spacing w:before="306" w:after="306" w:line="240" w:lineRule="auto"/>
        <w:rPr>
          <w:rFonts w:ascii="Times New Roman" w:eastAsia="Times New Roman" w:hAnsi="Times New Roman" w:cs="Times New Roman"/>
          <w:color w:val="8588A1" w:themeColor="text2" w:themeTint="99"/>
          <w:sz w:val="24"/>
          <w:szCs w:val="24"/>
          <w:lang w:val="en-US"/>
        </w:rPr>
      </w:pPr>
      <w:r w:rsidRPr="00B301CF">
        <w:rPr>
          <w:rFonts w:ascii="Times New Roman" w:eastAsia="Times New Roman" w:hAnsi="Times New Roman" w:cs="Times New Roman"/>
          <w:color w:val="8588A1" w:themeColor="text2" w:themeTint="99"/>
          <w:sz w:val="24"/>
          <w:szCs w:val="24"/>
          <w:lang w:val="en-US"/>
        </w:rPr>
        <w:t>           </w:t>
      </w:r>
    </w:p>
    <w:sectPr w:rsidR="0019610A" w:rsidRPr="00B301CF" w:rsidSect="00175162">
      <w:headerReference w:type="even" r:id="rId66"/>
      <w:headerReference w:type="default" r:id="rId67"/>
      <w:footerReference w:type="even" r:id="rId68"/>
      <w:footerReference w:type="default" r:id="rId69"/>
      <w:headerReference w:type="first" r:id="rId70"/>
      <w:footerReference w:type="first" r:id="rId71"/>
      <w:pgSz w:w="11906" w:h="16838"/>
      <w:pgMar w:top="1134" w:right="1558" w:bottom="1134" w:left="1701" w:header="708" w:footer="708" w:gutter="0"/>
      <w:pgBorders w:offsetFrom="page">
        <w:top w:val="balloons3Colors" w:sz="15" w:space="24" w:color="auto"/>
        <w:left w:val="balloons3Colors" w:sz="15" w:space="24" w:color="auto"/>
        <w:bottom w:val="balloons3Colors" w:sz="15" w:space="24" w:color="auto"/>
        <w:right w:val="balloons3Colors" w:sz="15"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E0D" w:rsidRDefault="00EE3E0D" w:rsidP="004B0F41">
      <w:pPr>
        <w:spacing w:after="0" w:line="240" w:lineRule="auto"/>
      </w:pPr>
      <w:r>
        <w:separator/>
      </w:r>
    </w:p>
  </w:endnote>
  <w:endnote w:type="continuationSeparator" w:id="1">
    <w:p w:rsidR="00EE3E0D" w:rsidRDefault="00EE3E0D" w:rsidP="004B0F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978" w:rsidRDefault="00DA797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978" w:rsidRDefault="00DA7978">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978" w:rsidRDefault="00DA797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E0D" w:rsidRDefault="00EE3E0D" w:rsidP="004B0F41">
      <w:pPr>
        <w:spacing w:after="0" w:line="240" w:lineRule="auto"/>
      </w:pPr>
      <w:r>
        <w:separator/>
      </w:r>
    </w:p>
  </w:footnote>
  <w:footnote w:type="continuationSeparator" w:id="1">
    <w:p w:rsidR="00EE3E0D" w:rsidRDefault="00EE3E0D" w:rsidP="004B0F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978" w:rsidRDefault="00DA797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5986"/>
      <w:docPartObj>
        <w:docPartGallery w:val="Watermarks"/>
        <w:docPartUnique/>
      </w:docPartObj>
    </w:sdtPr>
    <w:sdtContent>
      <w:p w:rsidR="00DA7978" w:rsidRDefault="00A01E07">
        <w:pPr>
          <w:pStyle w:val="a7"/>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074"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978" w:rsidRDefault="00DA797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51417"/>
    <w:multiLevelType w:val="multilevel"/>
    <w:tmpl w:val="6344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3E09C7"/>
    <w:multiLevelType w:val="multilevel"/>
    <w:tmpl w:val="6D6A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useFELayout/>
  </w:compat>
  <w:rsids>
    <w:rsidRoot w:val="0019610A"/>
    <w:rsid w:val="00073568"/>
    <w:rsid w:val="00175162"/>
    <w:rsid w:val="0019610A"/>
    <w:rsid w:val="003008C1"/>
    <w:rsid w:val="00355640"/>
    <w:rsid w:val="00363132"/>
    <w:rsid w:val="00465E01"/>
    <w:rsid w:val="004B0F41"/>
    <w:rsid w:val="006A6300"/>
    <w:rsid w:val="007A0B7B"/>
    <w:rsid w:val="008855F6"/>
    <w:rsid w:val="008C5045"/>
    <w:rsid w:val="009425BE"/>
    <w:rsid w:val="009663CB"/>
    <w:rsid w:val="00A01E07"/>
    <w:rsid w:val="00A25372"/>
    <w:rsid w:val="00A74D59"/>
    <w:rsid w:val="00AC74A8"/>
    <w:rsid w:val="00AE2D69"/>
    <w:rsid w:val="00B10F61"/>
    <w:rsid w:val="00B301CF"/>
    <w:rsid w:val="00D42B56"/>
    <w:rsid w:val="00D97299"/>
    <w:rsid w:val="00DA7978"/>
    <w:rsid w:val="00E17FC3"/>
    <w:rsid w:val="00E446CB"/>
    <w:rsid w:val="00EE3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8C1"/>
  </w:style>
  <w:style w:type="paragraph" w:styleId="1">
    <w:name w:val="heading 1"/>
    <w:basedOn w:val="a"/>
    <w:link w:val="10"/>
    <w:uiPriority w:val="9"/>
    <w:qFormat/>
    <w:rsid w:val="001961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C74A8"/>
    <w:pPr>
      <w:keepNext/>
      <w:keepLines/>
      <w:spacing w:before="200" w:after="0"/>
      <w:outlineLvl w:val="1"/>
    </w:pPr>
    <w:rPr>
      <w:rFonts w:asciiTheme="majorHAnsi" w:eastAsiaTheme="majorEastAsia" w:hAnsiTheme="majorHAnsi" w:cstheme="majorBidi"/>
      <w:b/>
      <w:bCs/>
      <w:color w:val="53548A" w:themeColor="accent1"/>
      <w:sz w:val="26"/>
      <w:szCs w:val="26"/>
    </w:rPr>
  </w:style>
  <w:style w:type="paragraph" w:styleId="3">
    <w:name w:val="heading 3"/>
    <w:basedOn w:val="a"/>
    <w:next w:val="a"/>
    <w:link w:val="30"/>
    <w:uiPriority w:val="9"/>
    <w:semiHidden/>
    <w:unhideWhenUsed/>
    <w:qFormat/>
    <w:rsid w:val="009425BE"/>
    <w:pPr>
      <w:keepNext/>
      <w:keepLines/>
      <w:spacing w:before="200" w:after="0"/>
      <w:outlineLvl w:val="2"/>
    </w:pPr>
    <w:rPr>
      <w:rFonts w:asciiTheme="majorHAnsi" w:eastAsiaTheme="majorEastAsia" w:hAnsiTheme="majorHAnsi" w:cstheme="majorBidi"/>
      <w:b/>
      <w:bCs/>
      <w:color w:val="53548A"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610A"/>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9610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9610A"/>
    <w:rPr>
      <w:color w:val="0000FF"/>
      <w:u w:val="single"/>
    </w:rPr>
  </w:style>
  <w:style w:type="paragraph" w:styleId="a5">
    <w:name w:val="Balloon Text"/>
    <w:basedOn w:val="a"/>
    <w:link w:val="a6"/>
    <w:uiPriority w:val="99"/>
    <w:semiHidden/>
    <w:unhideWhenUsed/>
    <w:rsid w:val="001961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610A"/>
    <w:rPr>
      <w:rFonts w:ascii="Tahoma" w:hAnsi="Tahoma" w:cs="Tahoma"/>
      <w:sz w:val="16"/>
      <w:szCs w:val="16"/>
    </w:rPr>
  </w:style>
  <w:style w:type="character" w:customStyle="1" w:styleId="20">
    <w:name w:val="Заголовок 2 Знак"/>
    <w:basedOn w:val="a0"/>
    <w:link w:val="2"/>
    <w:uiPriority w:val="9"/>
    <w:semiHidden/>
    <w:rsid w:val="00AC74A8"/>
    <w:rPr>
      <w:rFonts w:asciiTheme="majorHAnsi" w:eastAsiaTheme="majorEastAsia" w:hAnsiTheme="majorHAnsi" w:cstheme="majorBidi"/>
      <w:b/>
      <w:bCs/>
      <w:color w:val="53548A" w:themeColor="accent1"/>
      <w:sz w:val="26"/>
      <w:szCs w:val="26"/>
    </w:rPr>
  </w:style>
  <w:style w:type="character" w:customStyle="1" w:styleId="mw-headline">
    <w:name w:val="mw-headline"/>
    <w:basedOn w:val="a0"/>
    <w:rsid w:val="00AC74A8"/>
  </w:style>
  <w:style w:type="character" w:customStyle="1" w:styleId="mw-editsection">
    <w:name w:val="mw-editsection"/>
    <w:basedOn w:val="a0"/>
    <w:rsid w:val="00AC74A8"/>
  </w:style>
  <w:style w:type="character" w:customStyle="1" w:styleId="mw-editsection-bracket">
    <w:name w:val="mw-editsection-bracket"/>
    <w:basedOn w:val="a0"/>
    <w:rsid w:val="00AC74A8"/>
  </w:style>
  <w:style w:type="character" w:customStyle="1" w:styleId="mw-editsection-divider">
    <w:name w:val="mw-editsection-divider"/>
    <w:basedOn w:val="a0"/>
    <w:rsid w:val="00AC74A8"/>
  </w:style>
  <w:style w:type="paragraph" w:styleId="a7">
    <w:name w:val="header"/>
    <w:basedOn w:val="a"/>
    <w:link w:val="a8"/>
    <w:uiPriority w:val="99"/>
    <w:semiHidden/>
    <w:unhideWhenUsed/>
    <w:rsid w:val="004B0F4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B0F41"/>
  </w:style>
  <w:style w:type="paragraph" w:styleId="a9">
    <w:name w:val="footer"/>
    <w:basedOn w:val="a"/>
    <w:link w:val="aa"/>
    <w:uiPriority w:val="99"/>
    <w:semiHidden/>
    <w:unhideWhenUsed/>
    <w:rsid w:val="004B0F4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B0F41"/>
  </w:style>
  <w:style w:type="paragraph" w:styleId="ab">
    <w:name w:val="No Spacing"/>
    <w:uiPriority w:val="1"/>
    <w:qFormat/>
    <w:rsid w:val="00D97299"/>
    <w:pPr>
      <w:spacing w:after="0" w:line="240" w:lineRule="auto"/>
    </w:pPr>
  </w:style>
  <w:style w:type="character" w:customStyle="1" w:styleId="mw-reflink-text">
    <w:name w:val="mw-reflink-text"/>
    <w:basedOn w:val="a0"/>
    <w:rsid w:val="009425BE"/>
  </w:style>
  <w:style w:type="character" w:customStyle="1" w:styleId="cite-bracket">
    <w:name w:val="cite-bracket"/>
    <w:basedOn w:val="a0"/>
    <w:rsid w:val="009425BE"/>
  </w:style>
  <w:style w:type="character" w:customStyle="1" w:styleId="30">
    <w:name w:val="Заголовок 3 Знак"/>
    <w:basedOn w:val="a0"/>
    <w:link w:val="3"/>
    <w:uiPriority w:val="9"/>
    <w:semiHidden/>
    <w:rsid w:val="009425BE"/>
    <w:rPr>
      <w:rFonts w:asciiTheme="majorHAnsi" w:eastAsiaTheme="majorEastAsia" w:hAnsiTheme="majorHAnsi" w:cstheme="majorBidi"/>
      <w:b/>
      <w:bCs/>
      <w:color w:val="53548A" w:themeColor="accent1"/>
    </w:rPr>
  </w:style>
</w:styles>
</file>

<file path=word/webSettings.xml><?xml version="1.0" encoding="utf-8"?>
<w:webSettings xmlns:r="http://schemas.openxmlformats.org/officeDocument/2006/relationships" xmlns:w="http://schemas.openxmlformats.org/wordprocessingml/2006/main">
  <w:divs>
    <w:div w:id="437219382">
      <w:bodyDiv w:val="1"/>
      <w:marLeft w:val="0"/>
      <w:marRight w:val="0"/>
      <w:marTop w:val="0"/>
      <w:marBottom w:val="0"/>
      <w:divBdr>
        <w:top w:val="none" w:sz="0" w:space="0" w:color="auto"/>
        <w:left w:val="none" w:sz="0" w:space="0" w:color="auto"/>
        <w:bottom w:val="none" w:sz="0" w:space="0" w:color="auto"/>
        <w:right w:val="none" w:sz="0" w:space="0" w:color="auto"/>
      </w:divBdr>
      <w:divsChild>
        <w:div w:id="722366788">
          <w:marLeft w:val="0"/>
          <w:marRight w:val="0"/>
          <w:marTop w:val="60"/>
          <w:marBottom w:val="60"/>
          <w:divBdr>
            <w:top w:val="none" w:sz="0" w:space="0" w:color="auto"/>
            <w:left w:val="none" w:sz="0" w:space="0" w:color="auto"/>
            <w:bottom w:val="none" w:sz="0" w:space="0" w:color="auto"/>
            <w:right w:val="none" w:sz="0" w:space="0" w:color="auto"/>
          </w:divBdr>
        </w:div>
      </w:divsChild>
    </w:div>
    <w:div w:id="515853540">
      <w:bodyDiv w:val="1"/>
      <w:marLeft w:val="0"/>
      <w:marRight w:val="0"/>
      <w:marTop w:val="0"/>
      <w:marBottom w:val="0"/>
      <w:divBdr>
        <w:top w:val="none" w:sz="0" w:space="0" w:color="auto"/>
        <w:left w:val="none" w:sz="0" w:space="0" w:color="auto"/>
        <w:bottom w:val="none" w:sz="0" w:space="0" w:color="auto"/>
        <w:right w:val="none" w:sz="0" w:space="0" w:color="auto"/>
      </w:divBdr>
      <w:divsChild>
        <w:div w:id="611057985">
          <w:marLeft w:val="0"/>
          <w:marRight w:val="0"/>
          <w:marTop w:val="0"/>
          <w:marBottom w:val="0"/>
          <w:divBdr>
            <w:top w:val="none" w:sz="0" w:space="0" w:color="auto"/>
            <w:left w:val="none" w:sz="0" w:space="0" w:color="auto"/>
            <w:bottom w:val="none" w:sz="0" w:space="0" w:color="auto"/>
            <w:right w:val="none" w:sz="0" w:space="0" w:color="auto"/>
          </w:divBdr>
        </w:div>
      </w:divsChild>
    </w:div>
    <w:div w:id="598560158">
      <w:bodyDiv w:val="1"/>
      <w:marLeft w:val="0"/>
      <w:marRight w:val="0"/>
      <w:marTop w:val="0"/>
      <w:marBottom w:val="0"/>
      <w:divBdr>
        <w:top w:val="none" w:sz="0" w:space="0" w:color="auto"/>
        <w:left w:val="none" w:sz="0" w:space="0" w:color="auto"/>
        <w:bottom w:val="none" w:sz="0" w:space="0" w:color="auto"/>
        <w:right w:val="none" w:sz="0" w:space="0" w:color="auto"/>
      </w:divBdr>
      <w:divsChild>
        <w:div w:id="1387952434">
          <w:marLeft w:val="0"/>
          <w:marRight w:val="0"/>
          <w:marTop w:val="60"/>
          <w:marBottom w:val="60"/>
          <w:divBdr>
            <w:top w:val="none" w:sz="0" w:space="0" w:color="auto"/>
            <w:left w:val="none" w:sz="0" w:space="0" w:color="auto"/>
            <w:bottom w:val="none" w:sz="0" w:space="0" w:color="auto"/>
            <w:right w:val="none" w:sz="0" w:space="0" w:color="auto"/>
          </w:divBdr>
        </w:div>
        <w:div w:id="393238463">
          <w:marLeft w:val="0"/>
          <w:marRight w:val="0"/>
          <w:marTop w:val="60"/>
          <w:marBottom w:val="60"/>
          <w:divBdr>
            <w:top w:val="none" w:sz="0" w:space="0" w:color="auto"/>
            <w:left w:val="none" w:sz="0" w:space="0" w:color="auto"/>
            <w:bottom w:val="none" w:sz="0" w:space="0" w:color="auto"/>
            <w:right w:val="none" w:sz="0" w:space="0" w:color="auto"/>
          </w:divBdr>
        </w:div>
        <w:div w:id="1538346364">
          <w:marLeft w:val="0"/>
          <w:marRight w:val="0"/>
          <w:marTop w:val="60"/>
          <w:marBottom w:val="60"/>
          <w:divBdr>
            <w:top w:val="none" w:sz="0" w:space="0" w:color="auto"/>
            <w:left w:val="none" w:sz="0" w:space="0" w:color="auto"/>
            <w:bottom w:val="none" w:sz="0" w:space="0" w:color="auto"/>
            <w:right w:val="none" w:sz="0" w:space="0" w:color="auto"/>
          </w:divBdr>
        </w:div>
      </w:divsChild>
    </w:div>
    <w:div w:id="1120108254">
      <w:bodyDiv w:val="1"/>
      <w:marLeft w:val="0"/>
      <w:marRight w:val="0"/>
      <w:marTop w:val="0"/>
      <w:marBottom w:val="0"/>
      <w:divBdr>
        <w:top w:val="none" w:sz="0" w:space="0" w:color="auto"/>
        <w:left w:val="none" w:sz="0" w:space="0" w:color="auto"/>
        <w:bottom w:val="none" w:sz="0" w:space="0" w:color="auto"/>
        <w:right w:val="none" w:sz="0" w:space="0" w:color="auto"/>
      </w:divBdr>
      <w:divsChild>
        <w:div w:id="1352141703">
          <w:marLeft w:val="0"/>
          <w:marRight w:val="0"/>
          <w:marTop w:val="0"/>
          <w:marBottom w:val="0"/>
          <w:divBdr>
            <w:top w:val="none" w:sz="0" w:space="0" w:color="auto"/>
            <w:left w:val="none" w:sz="0" w:space="0" w:color="auto"/>
            <w:bottom w:val="none" w:sz="0" w:space="0" w:color="auto"/>
            <w:right w:val="none" w:sz="0" w:space="0" w:color="auto"/>
          </w:divBdr>
          <w:divsChild>
            <w:div w:id="39715434">
              <w:marLeft w:val="0"/>
              <w:marRight w:val="0"/>
              <w:marTop w:val="0"/>
              <w:marBottom w:val="0"/>
              <w:divBdr>
                <w:top w:val="none" w:sz="0" w:space="0" w:color="auto"/>
                <w:left w:val="none" w:sz="0" w:space="0" w:color="auto"/>
                <w:bottom w:val="none" w:sz="0" w:space="0" w:color="auto"/>
                <w:right w:val="none" w:sz="0" w:space="0" w:color="auto"/>
              </w:divBdr>
            </w:div>
            <w:div w:id="2087996410">
              <w:marLeft w:val="0"/>
              <w:marRight w:val="0"/>
              <w:marTop w:val="0"/>
              <w:marBottom w:val="0"/>
              <w:divBdr>
                <w:top w:val="none" w:sz="0" w:space="0" w:color="auto"/>
                <w:left w:val="none" w:sz="0" w:space="0" w:color="auto"/>
                <w:bottom w:val="none" w:sz="0" w:space="0" w:color="auto"/>
                <w:right w:val="none" w:sz="0" w:space="0" w:color="auto"/>
              </w:divBdr>
              <w:divsChild>
                <w:div w:id="1995720398">
                  <w:marLeft w:val="0"/>
                  <w:marRight w:val="0"/>
                  <w:marTop w:val="0"/>
                  <w:marBottom w:val="0"/>
                  <w:divBdr>
                    <w:top w:val="none" w:sz="0" w:space="0" w:color="auto"/>
                    <w:left w:val="none" w:sz="0" w:space="0" w:color="auto"/>
                    <w:bottom w:val="none" w:sz="0" w:space="0" w:color="auto"/>
                    <w:right w:val="none" w:sz="0" w:space="0" w:color="auto"/>
                  </w:divBdr>
                  <w:divsChild>
                    <w:div w:id="1273047226">
                      <w:marLeft w:val="336"/>
                      <w:marRight w:val="0"/>
                      <w:marTop w:val="120"/>
                      <w:marBottom w:val="312"/>
                      <w:divBdr>
                        <w:top w:val="none" w:sz="0" w:space="0" w:color="auto"/>
                        <w:left w:val="none" w:sz="0" w:space="0" w:color="auto"/>
                        <w:bottom w:val="none" w:sz="0" w:space="0" w:color="auto"/>
                        <w:right w:val="none" w:sz="0" w:space="0" w:color="auto"/>
                      </w:divBdr>
                      <w:divsChild>
                        <w:div w:id="67549447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164782745">
      <w:bodyDiv w:val="1"/>
      <w:marLeft w:val="0"/>
      <w:marRight w:val="0"/>
      <w:marTop w:val="0"/>
      <w:marBottom w:val="0"/>
      <w:divBdr>
        <w:top w:val="none" w:sz="0" w:space="0" w:color="auto"/>
        <w:left w:val="none" w:sz="0" w:space="0" w:color="auto"/>
        <w:bottom w:val="none" w:sz="0" w:space="0" w:color="auto"/>
        <w:right w:val="none" w:sz="0" w:space="0" w:color="auto"/>
      </w:divBdr>
      <w:divsChild>
        <w:div w:id="942999407">
          <w:marLeft w:val="0"/>
          <w:marRight w:val="0"/>
          <w:marTop w:val="60"/>
          <w:marBottom w:val="60"/>
          <w:divBdr>
            <w:top w:val="none" w:sz="0" w:space="0" w:color="auto"/>
            <w:left w:val="none" w:sz="0" w:space="0" w:color="auto"/>
            <w:bottom w:val="none" w:sz="0" w:space="0" w:color="auto"/>
            <w:right w:val="none" w:sz="0" w:space="0" w:color="auto"/>
          </w:divBdr>
        </w:div>
      </w:divsChild>
    </w:div>
    <w:div w:id="1343044831">
      <w:bodyDiv w:val="1"/>
      <w:marLeft w:val="0"/>
      <w:marRight w:val="0"/>
      <w:marTop w:val="0"/>
      <w:marBottom w:val="0"/>
      <w:divBdr>
        <w:top w:val="none" w:sz="0" w:space="0" w:color="auto"/>
        <w:left w:val="none" w:sz="0" w:space="0" w:color="auto"/>
        <w:bottom w:val="none" w:sz="0" w:space="0" w:color="auto"/>
        <w:right w:val="none" w:sz="0" w:space="0" w:color="auto"/>
      </w:divBdr>
      <w:divsChild>
        <w:div w:id="1377002270">
          <w:marLeft w:val="0"/>
          <w:marRight w:val="0"/>
          <w:marTop w:val="0"/>
          <w:marBottom w:val="0"/>
          <w:divBdr>
            <w:top w:val="none" w:sz="0" w:space="0" w:color="auto"/>
            <w:left w:val="none" w:sz="0" w:space="0" w:color="auto"/>
            <w:bottom w:val="none" w:sz="0" w:space="0" w:color="auto"/>
            <w:right w:val="none" w:sz="0" w:space="0" w:color="auto"/>
          </w:divBdr>
          <w:divsChild>
            <w:div w:id="1277062340">
              <w:marLeft w:val="0"/>
              <w:marRight w:val="0"/>
              <w:marTop w:val="0"/>
              <w:marBottom w:val="0"/>
              <w:divBdr>
                <w:top w:val="none" w:sz="0" w:space="0" w:color="auto"/>
                <w:left w:val="none" w:sz="0" w:space="0" w:color="auto"/>
                <w:bottom w:val="none" w:sz="0" w:space="0" w:color="auto"/>
                <w:right w:val="none" w:sz="0" w:space="0" w:color="auto"/>
              </w:divBdr>
              <w:divsChild>
                <w:div w:id="439253896">
                  <w:marLeft w:val="0"/>
                  <w:marRight w:val="0"/>
                  <w:marTop w:val="0"/>
                  <w:marBottom w:val="0"/>
                  <w:divBdr>
                    <w:top w:val="none" w:sz="0" w:space="0" w:color="auto"/>
                    <w:left w:val="none" w:sz="0" w:space="0" w:color="auto"/>
                    <w:bottom w:val="none" w:sz="0" w:space="0" w:color="auto"/>
                    <w:right w:val="none" w:sz="0" w:space="0" w:color="auto"/>
                  </w:divBdr>
                  <w:divsChild>
                    <w:div w:id="15980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562">
          <w:marLeft w:val="0"/>
          <w:marRight w:val="0"/>
          <w:marTop w:val="0"/>
          <w:marBottom w:val="0"/>
          <w:divBdr>
            <w:top w:val="none" w:sz="0" w:space="0" w:color="auto"/>
            <w:left w:val="none" w:sz="0" w:space="0" w:color="auto"/>
            <w:bottom w:val="none" w:sz="0" w:space="0" w:color="auto"/>
            <w:right w:val="none" w:sz="0" w:space="0" w:color="auto"/>
          </w:divBdr>
          <w:divsChild>
            <w:div w:id="1139225840">
              <w:marLeft w:val="0"/>
              <w:marRight w:val="0"/>
              <w:marTop w:val="0"/>
              <w:marBottom w:val="0"/>
              <w:divBdr>
                <w:top w:val="none" w:sz="0" w:space="0" w:color="auto"/>
                <w:left w:val="none" w:sz="0" w:space="0" w:color="auto"/>
                <w:bottom w:val="none" w:sz="0" w:space="0" w:color="auto"/>
                <w:right w:val="none" w:sz="0" w:space="0" w:color="auto"/>
              </w:divBdr>
              <w:divsChild>
                <w:div w:id="1887985768">
                  <w:marLeft w:val="0"/>
                  <w:marRight w:val="0"/>
                  <w:marTop w:val="0"/>
                  <w:marBottom w:val="0"/>
                  <w:divBdr>
                    <w:top w:val="none" w:sz="0" w:space="0" w:color="auto"/>
                    <w:left w:val="none" w:sz="0" w:space="0" w:color="auto"/>
                    <w:bottom w:val="none" w:sz="0" w:space="0" w:color="auto"/>
                    <w:right w:val="none" w:sz="0" w:space="0" w:color="auto"/>
                  </w:divBdr>
                  <w:divsChild>
                    <w:div w:id="1018657280">
                      <w:marLeft w:val="0"/>
                      <w:marRight w:val="0"/>
                      <w:marTop w:val="460"/>
                      <w:marBottom w:val="0"/>
                      <w:divBdr>
                        <w:top w:val="none" w:sz="0" w:space="0" w:color="auto"/>
                        <w:left w:val="none" w:sz="0" w:space="0" w:color="auto"/>
                        <w:bottom w:val="none" w:sz="0" w:space="0" w:color="auto"/>
                        <w:right w:val="none" w:sz="0" w:space="0" w:color="auto"/>
                      </w:divBdr>
                      <w:divsChild>
                        <w:div w:id="6239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uz.wikipedia.org/wiki/MDH" TargetMode="External"/><Relationship Id="rId26" Type="http://schemas.openxmlformats.org/officeDocument/2006/relationships/hyperlink" Target="https://uz.wikipedia.org/wiki/Shvetsariya" TargetMode="External"/><Relationship Id="rId39" Type="http://schemas.openxmlformats.org/officeDocument/2006/relationships/hyperlink" Target="https://uz.wikipedia.org/wiki/Mustafa_Kemal_Atat%C3%BCrk" TargetMode="External"/><Relationship Id="rId21" Type="http://schemas.openxmlformats.org/officeDocument/2006/relationships/hyperlink" Target="https://uz.wikipedia.org/wiki/20-noyabr" TargetMode="External"/><Relationship Id="rId34" Type="http://schemas.openxmlformats.org/officeDocument/2006/relationships/hyperlink" Target="https://uz.wikipedia.org/wiki/Turkiya_Respublikasi" TargetMode="External"/><Relationship Id="rId42" Type="http://schemas.openxmlformats.org/officeDocument/2006/relationships/hyperlink" Target="https://uz.wikipedia.org/wiki/Moskva" TargetMode="External"/><Relationship Id="rId47" Type="http://schemas.openxmlformats.org/officeDocument/2006/relationships/hyperlink" Target="https://uz.wikipedia.org/wiki/Sotsialistik_davlatlar_ro%CA%BByxati?action=edit&amp;redlink=1" TargetMode="External"/><Relationship Id="rId50" Type="http://schemas.openxmlformats.org/officeDocument/2006/relationships/image" Target="media/image10.jpeg"/><Relationship Id="rId55" Type="http://schemas.openxmlformats.org/officeDocument/2006/relationships/hyperlink" Target="https://uz.wikipedia.org/wiki/Urugvay" TargetMode="External"/><Relationship Id="rId63" Type="http://schemas.openxmlformats.org/officeDocument/2006/relationships/hyperlink" Target="https://uz.wikipedia.org/wiki/1959-yil"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uz.wikipedia.org/wiki/Bolalar" TargetMode="External"/><Relationship Id="rId29" Type="http://schemas.openxmlformats.org/officeDocument/2006/relationships/hyperlink" Target="https://uz.wikipedia.org/wiki/Iyun" TargetMode="External"/><Relationship Id="rId11" Type="http://schemas.openxmlformats.org/officeDocument/2006/relationships/image" Target="media/image4.jpeg"/><Relationship Id="rId24" Type="http://schemas.openxmlformats.org/officeDocument/2006/relationships/image" Target="media/image8.jpeg"/><Relationship Id="rId32" Type="http://schemas.openxmlformats.org/officeDocument/2006/relationships/hyperlink" Target="https://uz.wikipedia.org/wiki/Chelsea_(Massachusetts)" TargetMode="External"/><Relationship Id="rId37" Type="http://schemas.openxmlformats.org/officeDocument/2006/relationships/hyperlink" Target="https://uz.wikipedia.org/wiki/Turkiya_Respublikasi" TargetMode="External"/><Relationship Id="rId40" Type="http://schemas.openxmlformats.org/officeDocument/2006/relationships/hyperlink" Target="https://uz.wikipedia.org/wiki/1949-yil" TargetMode="External"/><Relationship Id="rId45" Type="http://schemas.openxmlformats.org/officeDocument/2006/relationships/hyperlink" Target="https://uz.wikipedia.org/wiki/1950-yil" TargetMode="External"/><Relationship Id="rId53" Type="http://schemas.openxmlformats.org/officeDocument/2006/relationships/hyperlink" Target="https://uz.wikipedia.org/wiki/Birlashgan_Millatlar_Tashkilotining_Bosh_Assambleyasi" TargetMode="External"/><Relationship Id="rId58" Type="http://schemas.openxmlformats.org/officeDocument/2006/relationships/hyperlink" Target="https://uz.wikipedia.org/wiki/1959-yil"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uz.wikipedia.org/wiki/Pochta_markasi" TargetMode="External"/><Relationship Id="rId23" Type="http://schemas.openxmlformats.org/officeDocument/2006/relationships/image" Target="media/image7.jpeg"/><Relationship Id="rId28" Type="http://schemas.openxmlformats.org/officeDocument/2006/relationships/hyperlink" Target="https://uz.wikipedia.org/wiki/1857-yil" TargetMode="External"/><Relationship Id="rId36" Type="http://schemas.openxmlformats.org/officeDocument/2006/relationships/hyperlink" Target="https://uz.wikipedia.org/wiki/1929-yil" TargetMode="External"/><Relationship Id="rId49" Type="http://schemas.openxmlformats.org/officeDocument/2006/relationships/image" Target="media/image9.jpeg"/><Relationship Id="rId57" Type="http://schemas.openxmlformats.org/officeDocument/2006/relationships/hyperlink" Target="https://uz.wikipedia.org/wiki/Xalqaro_bolalarni_himoya_qilish_kuni" TargetMode="External"/><Relationship Id="rId61" Type="http://schemas.openxmlformats.org/officeDocument/2006/relationships/hyperlink" Target="https://uz.wikipedia.org/wiki/Bola_huquqlari_deklaratsiyasi?action=edit&amp;redlink=1" TargetMode="External"/><Relationship Id="rId10" Type="http://schemas.openxmlformats.org/officeDocument/2006/relationships/image" Target="media/image3.jpeg"/><Relationship Id="rId19" Type="http://schemas.openxmlformats.org/officeDocument/2006/relationships/hyperlink" Target="https://uz.wikipedia.org/wiki/1-iyun" TargetMode="External"/><Relationship Id="rId31" Type="http://schemas.openxmlformats.org/officeDocument/2006/relationships/hyperlink" Target="https://uz.wikipedia.org/wiki/Massachusets" TargetMode="External"/><Relationship Id="rId44" Type="http://schemas.openxmlformats.org/officeDocument/2006/relationships/hyperlink" Target="https://uz.wikipedia.org/wiki/Xalqaro_bolalarni_himoya_qilish_kuni" TargetMode="External"/><Relationship Id="rId52" Type="http://schemas.openxmlformats.org/officeDocument/2006/relationships/hyperlink" Target="https://uz.wikipedia.org/wiki/14-dekabr" TargetMode="External"/><Relationship Id="rId60" Type="http://schemas.openxmlformats.org/officeDocument/2006/relationships/hyperlink" Target="https://uz.wikipedia.org/wiki/Birlashgan_Millatlar_Tashkiloti" TargetMode="External"/><Relationship Id="rId65" Type="http://schemas.openxmlformats.org/officeDocument/2006/relationships/image" Target="media/image11.jpe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uz.wikipedia.org/wiki/SSRI" TargetMode="External"/><Relationship Id="rId22" Type="http://schemas.openxmlformats.org/officeDocument/2006/relationships/hyperlink" Target="https://uz.wikipedia.org/w/index.php?title=Toshkentlend&amp;action=edit&amp;redlink=1" TargetMode="External"/><Relationship Id="rId27" Type="http://schemas.openxmlformats.org/officeDocument/2006/relationships/hyperlink" Target="https://uz.wikipedia.org/wiki/Xitoy" TargetMode="External"/><Relationship Id="rId30" Type="http://schemas.openxmlformats.org/officeDocument/2006/relationships/hyperlink" Target="https://uz.wikipedia.org/wiki/Yakshanba" TargetMode="External"/><Relationship Id="rId35" Type="http://schemas.openxmlformats.org/officeDocument/2006/relationships/hyperlink" Target="https://uz.wikipedia.org/wiki/23-aprel" TargetMode="External"/><Relationship Id="rId43" Type="http://schemas.openxmlformats.org/officeDocument/2006/relationships/hyperlink" Target="https://uz.wikipedia.org/wiki/Xalqaro_demokratik_ayollar_federatsiyasi?action=edit&amp;redlink=1" TargetMode="External"/><Relationship Id="rId48" Type="http://schemas.openxmlformats.org/officeDocument/2006/relationships/hyperlink" Target="https://uz.wikipedia.org/wiki/Xalqaro_bolalarni_himoya_qilish_kuni" TargetMode="External"/><Relationship Id="rId56" Type="http://schemas.openxmlformats.org/officeDocument/2006/relationships/hyperlink" Target="https://uz.wikipedia.org/wiki/Birlashgan_Millatlar_Tashkilotining_Nizomi" TargetMode="External"/><Relationship Id="rId64" Type="http://schemas.openxmlformats.org/officeDocument/2006/relationships/hyperlink" Target="https://uz.wikipedia.org/wiki/20-noyabr" TargetMode="External"/><Relationship Id="rId69"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uz.wikipedia.org/wiki/1954-yil"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uz.wikipedia.org/wiki/Bayram" TargetMode="External"/><Relationship Id="rId25" Type="http://schemas.openxmlformats.org/officeDocument/2006/relationships/hyperlink" Target="https://uz.wikipedia.org/wiki/Jeneva" TargetMode="External"/><Relationship Id="rId33" Type="http://schemas.openxmlformats.org/officeDocument/2006/relationships/hyperlink" Target="https://uz.wikipedia.org/wiki/1920-yil" TargetMode="External"/><Relationship Id="rId38" Type="http://schemas.openxmlformats.org/officeDocument/2006/relationships/hyperlink" Target="https://uz.wikipedia.org/wiki/Turkiya_prezidenti" TargetMode="External"/><Relationship Id="rId46" Type="http://schemas.openxmlformats.org/officeDocument/2006/relationships/hyperlink" Target="https://uz.wikipedia.org/wiki/1-iyun" TargetMode="External"/><Relationship Id="rId59" Type="http://schemas.openxmlformats.org/officeDocument/2006/relationships/hyperlink" Target="https://uz.wikipedia.org/wiki/20-noyabr" TargetMode="External"/><Relationship Id="rId67" Type="http://schemas.openxmlformats.org/officeDocument/2006/relationships/header" Target="header2.xml"/><Relationship Id="rId20" Type="http://schemas.openxmlformats.org/officeDocument/2006/relationships/hyperlink" Target="https://uz.wikipedia.org/wiki/BMT" TargetMode="External"/><Relationship Id="rId41" Type="http://schemas.openxmlformats.org/officeDocument/2006/relationships/hyperlink" Target="https://uz.wikipedia.org/wiki/4-noyabr" TargetMode="External"/><Relationship Id="rId54" Type="http://schemas.openxmlformats.org/officeDocument/2006/relationships/hyperlink" Target="https://uz.wikipedia.org/wiki/Hindiston" TargetMode="External"/><Relationship Id="rId62" Type="http://schemas.openxmlformats.org/officeDocument/2006/relationships/hyperlink" Target="https://uz.wikipedia.org/wiki/Xalqaro_bolalarni_himoya_qilish_kuni"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6BAAF-5F51-49BE-82BC-81FEDCBB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2162</Words>
  <Characters>12327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2026-06-04T10:35:00Z</dcterms:created>
  <dcterms:modified xsi:type="dcterms:W3CDTF">2026-06-04T10:35:00Z</dcterms:modified>
</cp:coreProperties>
</file>